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52687" w14:textId="417C21AE" w:rsidR="004F00BD" w:rsidRPr="00267E4B" w:rsidRDefault="005225A0" w:rsidP="00FA375E">
      <w:pPr>
        <w:spacing w:line="276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bCs/>
          <w:color w:val="000000" w:themeColor="text1"/>
          <w:sz w:val="28"/>
          <w:szCs w:val="28"/>
        </w:rPr>
        <w:t>INFORMATION / S</w:t>
      </w:r>
      <w:r w:rsidR="004F00BD" w:rsidRPr="00267E4B">
        <w:rPr>
          <w:rFonts w:cstheme="minorHAnsi"/>
          <w:b/>
          <w:bCs/>
          <w:color w:val="000000" w:themeColor="text1"/>
          <w:sz w:val="28"/>
          <w:szCs w:val="28"/>
        </w:rPr>
        <w:t xml:space="preserve">TATUS </w:t>
      </w:r>
      <w:r w:rsidR="004F00BD">
        <w:rPr>
          <w:rFonts w:cstheme="minorHAnsi"/>
          <w:b/>
          <w:bCs/>
          <w:color w:val="000000" w:themeColor="text1"/>
          <w:sz w:val="28"/>
          <w:szCs w:val="28"/>
        </w:rPr>
        <w:t>UPDATE</w:t>
      </w:r>
      <w:r w:rsidR="004F00BD" w:rsidRPr="00267E4B">
        <w:rPr>
          <w:rFonts w:cstheme="minorHAnsi"/>
          <w:b/>
          <w:bCs/>
          <w:color w:val="000000" w:themeColor="text1"/>
          <w:sz w:val="28"/>
          <w:szCs w:val="28"/>
        </w:rPr>
        <w:t xml:space="preserve"> FORM</w:t>
      </w:r>
    </w:p>
    <w:p w14:paraId="0D53D46D" w14:textId="77777777" w:rsidR="004F00BD" w:rsidRPr="007B25F9" w:rsidRDefault="004F00BD" w:rsidP="00FA375E">
      <w:pPr>
        <w:spacing w:line="276" w:lineRule="auto"/>
        <w:jc w:val="center"/>
        <w:rPr>
          <w:rFonts w:cstheme="minorHAnsi"/>
          <w:color w:val="000000" w:themeColor="text1"/>
        </w:rPr>
      </w:pPr>
    </w:p>
    <w:p w14:paraId="640902BB" w14:textId="77777777" w:rsidR="004F00BD" w:rsidRPr="00267E4B" w:rsidRDefault="004F00BD" w:rsidP="00FA375E">
      <w:pPr>
        <w:spacing w:line="276" w:lineRule="auto"/>
        <w:rPr>
          <w:rFonts w:cstheme="minorHAnsi"/>
          <w:b/>
          <w:bCs/>
          <w:color w:val="000000" w:themeColor="text1"/>
        </w:rPr>
      </w:pPr>
      <w:r w:rsidRPr="00267E4B">
        <w:rPr>
          <w:rFonts w:cstheme="minorHAnsi"/>
          <w:b/>
          <w:bCs/>
          <w:color w:val="000000" w:themeColor="text1"/>
        </w:rPr>
        <w:t>In our communications with this family</w:t>
      </w:r>
      <w:r w:rsidR="00FA509F">
        <w:rPr>
          <w:rFonts w:cstheme="minorHAnsi"/>
          <w:b/>
          <w:bCs/>
          <w:color w:val="000000" w:themeColor="text1"/>
        </w:rPr>
        <w:t xml:space="preserve"> and other providers</w:t>
      </w:r>
      <w:r w:rsidRPr="00267E4B">
        <w:rPr>
          <w:rFonts w:cstheme="minorHAnsi"/>
          <w:b/>
          <w:bCs/>
          <w:color w:val="000000" w:themeColor="text1"/>
        </w:rPr>
        <w:t xml:space="preserve">, we have acquired the following information.  Kindly update this child’s Early Intervention information and contact us if you have any questions. </w:t>
      </w:r>
    </w:p>
    <w:p w14:paraId="48BAB56C" w14:textId="77777777" w:rsidR="004F00BD" w:rsidRPr="007B25F9" w:rsidRDefault="004F00BD" w:rsidP="00FA375E">
      <w:pPr>
        <w:spacing w:line="276" w:lineRule="auto"/>
        <w:rPr>
          <w:rFonts w:cstheme="minorHAnsi"/>
          <w:color w:val="000000" w:themeColor="text1"/>
        </w:rPr>
      </w:pPr>
    </w:p>
    <w:p w14:paraId="3DCEC2E1" w14:textId="77777777" w:rsidR="004F00BD" w:rsidRPr="007B25F9" w:rsidRDefault="004F00BD" w:rsidP="00FA375E">
      <w:pPr>
        <w:spacing w:line="276" w:lineRule="auto"/>
        <w:rPr>
          <w:rFonts w:cstheme="minorHAnsi"/>
          <w:b/>
          <w:bCs/>
          <w:color w:val="000000" w:themeColor="text1"/>
        </w:rPr>
      </w:pPr>
      <w:r w:rsidRPr="007B25F9">
        <w:rPr>
          <w:rFonts w:cstheme="minorHAnsi"/>
          <w:b/>
          <w:bCs/>
          <w:color w:val="000000" w:themeColor="text1"/>
        </w:rPr>
        <w:t>Child’s Name</w:t>
      </w:r>
      <w:r>
        <w:rPr>
          <w:rFonts w:cstheme="minorHAnsi"/>
          <w:b/>
          <w:bCs/>
          <w:color w:val="000000" w:themeColor="text1"/>
        </w:rPr>
        <w:t xml:space="preserve"> </w:t>
      </w:r>
      <w:r>
        <w:rPr>
          <w:rFonts w:cstheme="minorHAnsi"/>
          <w:b/>
          <w:bCs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cstheme="minorHAnsi"/>
          <w:b/>
          <w:bCs/>
          <w:color w:val="000000" w:themeColor="text1"/>
        </w:rPr>
        <w:instrText xml:space="preserve"> FORMTEXT </w:instrText>
      </w:r>
      <w:r>
        <w:rPr>
          <w:rFonts w:cstheme="minorHAnsi"/>
          <w:b/>
          <w:bCs/>
          <w:color w:val="000000" w:themeColor="text1"/>
        </w:rPr>
      </w:r>
      <w:r>
        <w:rPr>
          <w:rFonts w:cstheme="minorHAnsi"/>
          <w:b/>
          <w:bCs/>
          <w:color w:val="000000" w:themeColor="text1"/>
        </w:rPr>
        <w:fldChar w:fldCharType="separate"/>
      </w:r>
      <w:r>
        <w:rPr>
          <w:rFonts w:cstheme="minorHAnsi"/>
          <w:b/>
          <w:bCs/>
          <w:noProof/>
          <w:color w:val="000000" w:themeColor="text1"/>
        </w:rPr>
        <w:t> </w:t>
      </w:r>
      <w:r>
        <w:rPr>
          <w:rFonts w:cstheme="minorHAnsi"/>
          <w:b/>
          <w:bCs/>
          <w:noProof/>
          <w:color w:val="000000" w:themeColor="text1"/>
        </w:rPr>
        <w:t> </w:t>
      </w:r>
      <w:r>
        <w:rPr>
          <w:rFonts w:cstheme="minorHAnsi"/>
          <w:b/>
          <w:bCs/>
          <w:noProof/>
          <w:color w:val="000000" w:themeColor="text1"/>
        </w:rPr>
        <w:t> </w:t>
      </w:r>
      <w:r>
        <w:rPr>
          <w:rFonts w:cstheme="minorHAnsi"/>
          <w:b/>
          <w:bCs/>
          <w:noProof/>
          <w:color w:val="000000" w:themeColor="text1"/>
        </w:rPr>
        <w:t> </w:t>
      </w:r>
      <w:r>
        <w:rPr>
          <w:rFonts w:cstheme="minorHAnsi"/>
          <w:b/>
          <w:bCs/>
          <w:noProof/>
          <w:color w:val="000000" w:themeColor="text1"/>
        </w:rPr>
        <w:t> </w:t>
      </w:r>
      <w:r>
        <w:rPr>
          <w:rFonts w:cstheme="minorHAnsi"/>
          <w:b/>
          <w:bCs/>
          <w:color w:val="000000" w:themeColor="text1"/>
        </w:rPr>
        <w:fldChar w:fldCharType="end"/>
      </w:r>
      <w:bookmarkEnd w:id="1"/>
      <w:r>
        <w:rPr>
          <w:rFonts w:cstheme="minorHAnsi"/>
          <w:b/>
          <w:bCs/>
          <w:color w:val="000000" w:themeColor="text1"/>
        </w:rPr>
        <w:tab/>
        <w:t xml:space="preserve">                                               </w:t>
      </w:r>
      <w:r w:rsidRPr="007B25F9">
        <w:rPr>
          <w:rFonts w:cstheme="minorHAnsi"/>
          <w:b/>
          <w:bCs/>
          <w:color w:val="000000" w:themeColor="text1"/>
        </w:rPr>
        <w:t xml:space="preserve">Child’s </w:t>
      </w:r>
      <w:r>
        <w:rPr>
          <w:rFonts w:cstheme="minorHAnsi"/>
          <w:b/>
          <w:bCs/>
          <w:color w:val="000000" w:themeColor="text1"/>
        </w:rPr>
        <w:t xml:space="preserve">DOB </w:t>
      </w:r>
      <w:r>
        <w:rPr>
          <w:rFonts w:cstheme="minorHAnsi"/>
          <w:b/>
          <w:bCs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b/>
          <w:bCs/>
          <w:color w:val="000000" w:themeColor="text1"/>
        </w:rPr>
        <w:instrText xml:space="preserve"> FORMTEXT </w:instrText>
      </w:r>
      <w:r>
        <w:rPr>
          <w:rFonts w:cstheme="minorHAnsi"/>
          <w:b/>
          <w:bCs/>
          <w:color w:val="000000" w:themeColor="text1"/>
        </w:rPr>
      </w:r>
      <w:r>
        <w:rPr>
          <w:rFonts w:cstheme="minorHAnsi"/>
          <w:b/>
          <w:bCs/>
          <w:color w:val="000000" w:themeColor="text1"/>
        </w:rPr>
        <w:fldChar w:fldCharType="separate"/>
      </w:r>
      <w:r>
        <w:rPr>
          <w:rFonts w:cstheme="minorHAnsi"/>
          <w:b/>
          <w:bCs/>
          <w:noProof/>
          <w:color w:val="000000" w:themeColor="text1"/>
        </w:rPr>
        <w:t> </w:t>
      </w:r>
      <w:r>
        <w:rPr>
          <w:rFonts w:cstheme="minorHAnsi"/>
          <w:b/>
          <w:bCs/>
          <w:noProof/>
          <w:color w:val="000000" w:themeColor="text1"/>
        </w:rPr>
        <w:t> </w:t>
      </w:r>
      <w:r>
        <w:rPr>
          <w:rFonts w:cstheme="minorHAnsi"/>
          <w:b/>
          <w:bCs/>
          <w:noProof/>
          <w:color w:val="000000" w:themeColor="text1"/>
        </w:rPr>
        <w:t> </w:t>
      </w:r>
      <w:r>
        <w:rPr>
          <w:rFonts w:cstheme="minorHAnsi"/>
          <w:b/>
          <w:bCs/>
          <w:noProof/>
          <w:color w:val="000000" w:themeColor="text1"/>
        </w:rPr>
        <w:t> </w:t>
      </w:r>
      <w:r>
        <w:rPr>
          <w:rFonts w:cstheme="minorHAnsi"/>
          <w:b/>
          <w:bCs/>
          <w:noProof/>
          <w:color w:val="000000" w:themeColor="text1"/>
        </w:rPr>
        <w:t> </w:t>
      </w:r>
      <w:r>
        <w:rPr>
          <w:rFonts w:cstheme="minorHAnsi"/>
          <w:b/>
          <w:bCs/>
          <w:color w:val="000000" w:themeColor="text1"/>
        </w:rPr>
        <w:fldChar w:fldCharType="end"/>
      </w:r>
    </w:p>
    <w:p w14:paraId="401718FD" w14:textId="77777777" w:rsidR="004F00BD" w:rsidRPr="007B25F9" w:rsidRDefault="004F00BD" w:rsidP="00FA375E">
      <w:pPr>
        <w:spacing w:line="276" w:lineRule="auto"/>
        <w:rPr>
          <w:rFonts w:cstheme="minorHAnsi"/>
          <w:b/>
          <w:bCs/>
          <w:color w:val="000000" w:themeColor="text1"/>
        </w:rPr>
      </w:pPr>
    </w:p>
    <w:p w14:paraId="5126874A" w14:textId="63D4000F" w:rsidR="004F00BD" w:rsidRPr="007B25F9" w:rsidRDefault="004F00BD" w:rsidP="00FA375E">
      <w:pPr>
        <w:spacing w:line="276" w:lineRule="auto"/>
        <w:rPr>
          <w:rFonts w:cstheme="minorHAnsi"/>
          <w:b/>
          <w:bCs/>
          <w:color w:val="000000" w:themeColor="text1"/>
        </w:rPr>
      </w:pPr>
      <w:r w:rsidRPr="007B25F9">
        <w:rPr>
          <w:rFonts w:cstheme="minorHAnsi"/>
          <w:b/>
          <w:bCs/>
          <w:color w:val="000000" w:themeColor="text1"/>
        </w:rPr>
        <w:t xml:space="preserve">Family has signed consent for the RIEHDI program to send/receive information from RI Early Intervention.    </w:t>
      </w:r>
      <w:r w:rsidRPr="007B25F9">
        <w:rPr>
          <w:rFonts w:cstheme="minorHAnsi"/>
          <w:b/>
          <w:bCs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7B25F9">
        <w:rPr>
          <w:rFonts w:cstheme="minorHAnsi"/>
          <w:b/>
          <w:bCs/>
          <w:color w:val="000000" w:themeColor="text1"/>
        </w:rPr>
        <w:instrText xml:space="preserve"> FORMCHECKBOX </w:instrText>
      </w:r>
      <w:r w:rsidR="00C424D4">
        <w:rPr>
          <w:rFonts w:cstheme="minorHAnsi"/>
          <w:b/>
          <w:bCs/>
          <w:color w:val="000000" w:themeColor="text1"/>
        </w:rPr>
      </w:r>
      <w:r w:rsidR="00C424D4">
        <w:rPr>
          <w:rFonts w:cstheme="minorHAnsi"/>
          <w:b/>
          <w:bCs/>
          <w:color w:val="000000" w:themeColor="text1"/>
        </w:rPr>
        <w:fldChar w:fldCharType="separate"/>
      </w:r>
      <w:r w:rsidRPr="007B25F9">
        <w:rPr>
          <w:rFonts w:cstheme="minorHAnsi"/>
          <w:b/>
          <w:bCs/>
          <w:color w:val="000000" w:themeColor="text1"/>
        </w:rPr>
        <w:fldChar w:fldCharType="end"/>
      </w:r>
      <w:bookmarkEnd w:id="2"/>
      <w:r w:rsidRPr="007B25F9">
        <w:rPr>
          <w:rFonts w:cstheme="minorHAnsi"/>
          <w:b/>
          <w:bCs/>
          <w:color w:val="000000" w:themeColor="text1"/>
        </w:rPr>
        <w:t xml:space="preserve">  Yes</w:t>
      </w:r>
      <w:r w:rsidR="001F19FB">
        <w:rPr>
          <w:rFonts w:cstheme="minorHAnsi"/>
          <w:b/>
          <w:bCs/>
          <w:color w:val="000000" w:themeColor="text1"/>
        </w:rPr>
        <w:t xml:space="preserve"> (see attached)</w:t>
      </w:r>
      <w:r w:rsidRPr="007B25F9">
        <w:rPr>
          <w:rFonts w:cstheme="minorHAnsi"/>
          <w:b/>
          <w:bCs/>
          <w:color w:val="000000" w:themeColor="text1"/>
        </w:rPr>
        <w:tab/>
      </w:r>
      <w:r w:rsidRPr="007B25F9">
        <w:rPr>
          <w:rFonts w:cstheme="minorHAnsi"/>
          <w:b/>
          <w:bCs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7B25F9">
        <w:rPr>
          <w:rFonts w:cstheme="minorHAnsi"/>
          <w:b/>
          <w:bCs/>
          <w:color w:val="000000" w:themeColor="text1"/>
        </w:rPr>
        <w:instrText xml:space="preserve"> FORMCHECKBOX </w:instrText>
      </w:r>
      <w:r w:rsidR="00C424D4">
        <w:rPr>
          <w:rFonts w:cstheme="minorHAnsi"/>
          <w:b/>
          <w:bCs/>
          <w:color w:val="000000" w:themeColor="text1"/>
        </w:rPr>
      </w:r>
      <w:r w:rsidR="00C424D4">
        <w:rPr>
          <w:rFonts w:cstheme="minorHAnsi"/>
          <w:b/>
          <w:bCs/>
          <w:color w:val="000000" w:themeColor="text1"/>
        </w:rPr>
        <w:fldChar w:fldCharType="separate"/>
      </w:r>
      <w:r w:rsidRPr="007B25F9">
        <w:rPr>
          <w:rFonts w:cstheme="minorHAnsi"/>
          <w:b/>
          <w:bCs/>
          <w:color w:val="000000" w:themeColor="text1"/>
        </w:rPr>
        <w:fldChar w:fldCharType="end"/>
      </w:r>
      <w:bookmarkEnd w:id="3"/>
      <w:r w:rsidRPr="007B25F9">
        <w:rPr>
          <w:rFonts w:cstheme="minorHAnsi"/>
          <w:b/>
          <w:bCs/>
          <w:color w:val="000000" w:themeColor="text1"/>
        </w:rPr>
        <w:t xml:space="preserve">  No</w:t>
      </w:r>
    </w:p>
    <w:p w14:paraId="4E20F281" w14:textId="77777777" w:rsidR="004F00BD" w:rsidRPr="007B25F9" w:rsidRDefault="004F00BD" w:rsidP="00FA375E">
      <w:pPr>
        <w:spacing w:line="276" w:lineRule="auto"/>
        <w:rPr>
          <w:rFonts w:cstheme="minorHAnsi"/>
          <w:b/>
          <w:bCs/>
          <w:color w:val="000000" w:themeColor="text1"/>
        </w:rPr>
      </w:pPr>
    </w:p>
    <w:p w14:paraId="610429C9" w14:textId="77777777" w:rsidR="004F00BD" w:rsidRPr="007B25F9" w:rsidRDefault="004F00BD" w:rsidP="00FA375E">
      <w:pPr>
        <w:spacing w:line="276" w:lineRule="auto"/>
        <w:rPr>
          <w:rFonts w:cstheme="minorHAnsi"/>
          <w:b/>
          <w:bCs/>
          <w:color w:val="000000" w:themeColor="text1"/>
        </w:rPr>
      </w:pPr>
      <w:r w:rsidRPr="007B25F9">
        <w:rPr>
          <w:rFonts w:cstheme="minorHAnsi"/>
          <w:b/>
          <w:bCs/>
          <w:color w:val="000000" w:themeColor="text1"/>
        </w:rPr>
        <w:t xml:space="preserve">If “No” is checked, please ask family if they will agree to sign for consent to share information.  </w:t>
      </w:r>
    </w:p>
    <w:p w14:paraId="77C3E593" w14:textId="77777777" w:rsidR="004F00BD" w:rsidRDefault="004F00BD" w:rsidP="004F00BD">
      <w:pPr>
        <w:rPr>
          <w:rFonts w:cstheme="minorHAnsi"/>
          <w:color w:val="000000" w:themeColor="text1"/>
        </w:rPr>
      </w:pPr>
    </w:p>
    <w:p w14:paraId="314B2546" w14:textId="6E234360" w:rsidR="004F00BD" w:rsidRDefault="004F00BD" w:rsidP="004F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color w:val="333333"/>
          <w:sz w:val="22"/>
          <w:szCs w:val="22"/>
        </w:rPr>
      </w:pPr>
      <w:r w:rsidRPr="007B25F9">
        <w:rPr>
          <w:rFonts w:cstheme="minorHAnsi"/>
          <w:i/>
          <w:iCs/>
          <w:color w:val="000000" w:themeColor="text1"/>
        </w:rPr>
        <w:t>The R</w:t>
      </w:r>
      <w:r w:rsidR="006C22D3">
        <w:rPr>
          <w:rFonts w:cstheme="minorHAnsi"/>
          <w:i/>
          <w:iCs/>
          <w:color w:val="000000" w:themeColor="text1"/>
        </w:rPr>
        <w:t>I</w:t>
      </w:r>
      <w:r w:rsidRPr="007B25F9">
        <w:rPr>
          <w:rFonts w:cstheme="minorHAnsi"/>
          <w:i/>
          <w:iCs/>
          <w:color w:val="000000" w:themeColor="text1"/>
        </w:rPr>
        <w:t xml:space="preserve">EHDI program is responsible for </w:t>
      </w:r>
      <w:r w:rsidR="00AE2609">
        <w:rPr>
          <w:rFonts w:cstheme="minorHAnsi"/>
          <w:i/>
          <w:iCs/>
          <w:color w:val="000000" w:themeColor="text1"/>
        </w:rPr>
        <w:t xml:space="preserve">the </w:t>
      </w:r>
      <w:r w:rsidR="00FA509F">
        <w:rPr>
          <w:rFonts w:cstheme="minorHAnsi"/>
          <w:i/>
          <w:iCs/>
          <w:color w:val="000000" w:themeColor="text1"/>
        </w:rPr>
        <w:t>monitoring</w:t>
      </w:r>
      <w:r>
        <w:rPr>
          <w:rFonts w:cstheme="minorHAnsi"/>
          <w:i/>
          <w:iCs/>
          <w:color w:val="000000" w:themeColor="text1"/>
        </w:rPr>
        <w:t xml:space="preserve"> and reporting of </w:t>
      </w:r>
      <w:r>
        <w:rPr>
          <w:rFonts w:ascii="Helvetica Neue" w:hAnsi="Helvetica Neue"/>
          <w:i/>
          <w:iCs/>
          <w:color w:val="333333"/>
          <w:sz w:val="22"/>
          <w:szCs w:val="22"/>
        </w:rPr>
        <w:t>newborn hearing screening, diagnostic testing</w:t>
      </w:r>
      <w:r w:rsidR="00FA509F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r>
        <w:rPr>
          <w:rFonts w:ascii="Helvetica Neue" w:hAnsi="Helvetica Neue"/>
          <w:i/>
          <w:iCs/>
          <w:color w:val="333333"/>
          <w:sz w:val="22"/>
          <w:szCs w:val="22"/>
        </w:rPr>
        <w:t xml:space="preserve">and </w:t>
      </w:r>
      <w:r w:rsidR="00AE2609">
        <w:rPr>
          <w:rFonts w:ascii="Helvetica Neue" w:hAnsi="Helvetica Neue"/>
          <w:i/>
          <w:iCs/>
          <w:color w:val="333333"/>
          <w:sz w:val="22"/>
          <w:szCs w:val="22"/>
        </w:rPr>
        <w:t>referral to</w:t>
      </w:r>
      <w:r w:rsidR="007C2B22">
        <w:rPr>
          <w:rFonts w:ascii="Helvetica Neue" w:hAnsi="Helvetica Neue"/>
          <w:i/>
          <w:iCs/>
          <w:color w:val="333333"/>
          <w:sz w:val="22"/>
          <w:szCs w:val="22"/>
        </w:rPr>
        <w:t xml:space="preserve"> early intervention</w:t>
      </w:r>
      <w:r w:rsidR="00FA509F">
        <w:rPr>
          <w:rFonts w:ascii="Helvetica Neue" w:hAnsi="Helvetica Neue"/>
          <w:i/>
          <w:iCs/>
          <w:color w:val="333333"/>
          <w:sz w:val="22"/>
          <w:szCs w:val="22"/>
        </w:rPr>
        <w:t xml:space="preserve">.  RIEHDI supports families in reaching these </w:t>
      </w:r>
      <w:r w:rsidR="00F501DC">
        <w:rPr>
          <w:rFonts w:ascii="Helvetica Neue" w:hAnsi="Helvetica Neue"/>
          <w:i/>
          <w:iCs/>
          <w:color w:val="333333"/>
          <w:sz w:val="22"/>
          <w:szCs w:val="22"/>
        </w:rPr>
        <w:t xml:space="preserve">timely </w:t>
      </w:r>
      <w:r w:rsidR="00FA509F">
        <w:rPr>
          <w:rFonts w:ascii="Helvetica Neue" w:hAnsi="Helvetica Neue"/>
          <w:i/>
          <w:iCs/>
          <w:color w:val="333333"/>
          <w:sz w:val="22"/>
          <w:szCs w:val="22"/>
        </w:rPr>
        <w:t xml:space="preserve">goals. </w:t>
      </w:r>
      <w:r w:rsidRPr="007B25F9">
        <w:rPr>
          <w:rFonts w:ascii="Helvetica Neue" w:hAnsi="Helvetica Neue"/>
          <w:i/>
          <w:iCs/>
          <w:color w:val="333333"/>
          <w:sz w:val="22"/>
          <w:szCs w:val="22"/>
        </w:rPr>
        <w:t xml:space="preserve">RIEHDI </w:t>
      </w:r>
      <w:r>
        <w:rPr>
          <w:rFonts w:ascii="Helvetica Neue" w:hAnsi="Helvetica Neue"/>
          <w:i/>
          <w:iCs/>
          <w:color w:val="333333"/>
          <w:sz w:val="22"/>
          <w:szCs w:val="22"/>
        </w:rPr>
        <w:t>must submit annual reports regarding adherence of these goals to H</w:t>
      </w:r>
      <w:r w:rsidRPr="007B25F9">
        <w:rPr>
          <w:rFonts w:ascii="Helvetica Neue" w:hAnsi="Helvetica Neue"/>
          <w:i/>
          <w:iCs/>
          <w:color w:val="333333"/>
          <w:sz w:val="22"/>
          <w:szCs w:val="22"/>
        </w:rPr>
        <w:t>RSA (Health Resources a</w:t>
      </w:r>
      <w:r>
        <w:rPr>
          <w:rFonts w:ascii="Helvetica Neue" w:hAnsi="Helvetica Neue"/>
          <w:i/>
          <w:iCs/>
          <w:color w:val="333333"/>
          <w:sz w:val="22"/>
          <w:szCs w:val="22"/>
        </w:rPr>
        <w:t>nd Services Administration) which falls under</w:t>
      </w:r>
      <w:r w:rsidRPr="007B25F9">
        <w:rPr>
          <w:rFonts w:ascii="Helvetica Neue" w:hAnsi="Helvetica Neue"/>
          <w:i/>
          <w:iCs/>
          <w:color w:val="333333"/>
          <w:sz w:val="22"/>
          <w:szCs w:val="22"/>
        </w:rPr>
        <w:t xml:space="preserve"> the US Department of Health and Human Services. </w:t>
      </w:r>
    </w:p>
    <w:p w14:paraId="2AE1C56C" w14:textId="77777777" w:rsidR="004F00BD" w:rsidRDefault="004F00BD" w:rsidP="004F00BD">
      <w:pPr>
        <w:rPr>
          <w:rFonts w:ascii="Helvetica Neue" w:hAnsi="Helvetica Neue"/>
          <w:color w:val="333333"/>
          <w:sz w:val="22"/>
          <w:szCs w:val="22"/>
        </w:rPr>
      </w:pPr>
    </w:p>
    <w:p w14:paraId="325F95A7" w14:textId="6AD81348" w:rsidR="00A04D89" w:rsidRDefault="006C22D3" w:rsidP="00FA375E">
      <w:pPr>
        <w:spacing w:line="276" w:lineRule="auto"/>
        <w:ind w:left="720" w:hanging="720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cstheme="minorHAnsi"/>
          <w:b/>
          <w:bCs/>
          <w:color w:val="000000" w:themeColor="text1"/>
        </w:rPr>
        <w:instrText xml:space="preserve"> FORMCHECKBOX </w:instrText>
      </w:r>
      <w:r w:rsidR="00C424D4">
        <w:rPr>
          <w:rFonts w:cstheme="minorHAnsi"/>
          <w:b/>
          <w:bCs/>
          <w:color w:val="000000" w:themeColor="text1"/>
        </w:rPr>
      </w:r>
      <w:r w:rsidR="00C424D4">
        <w:rPr>
          <w:rFonts w:cstheme="minorHAnsi"/>
          <w:b/>
          <w:bCs/>
          <w:color w:val="000000" w:themeColor="text1"/>
        </w:rPr>
        <w:fldChar w:fldCharType="separate"/>
      </w:r>
      <w:r>
        <w:rPr>
          <w:rFonts w:cstheme="minorHAnsi"/>
          <w:b/>
          <w:bCs/>
          <w:color w:val="000000" w:themeColor="text1"/>
        </w:rPr>
        <w:fldChar w:fldCharType="end"/>
      </w:r>
      <w:bookmarkEnd w:id="4"/>
      <w:r>
        <w:rPr>
          <w:rFonts w:cstheme="minorHAnsi"/>
          <w:b/>
          <w:bCs/>
          <w:color w:val="000000" w:themeColor="text1"/>
        </w:rPr>
        <w:tab/>
        <w:t>RI</w:t>
      </w:r>
      <w:r w:rsidR="00B66506">
        <w:rPr>
          <w:rFonts w:cstheme="minorHAnsi"/>
          <w:b/>
          <w:bCs/>
          <w:color w:val="000000" w:themeColor="text1"/>
        </w:rPr>
        <w:t>EHDI records indicate this</w:t>
      </w:r>
      <w:r w:rsidR="00A04D89">
        <w:rPr>
          <w:rFonts w:cstheme="minorHAnsi"/>
          <w:b/>
          <w:bCs/>
          <w:color w:val="000000" w:themeColor="text1"/>
        </w:rPr>
        <w:t xml:space="preserve"> child </w:t>
      </w:r>
      <w:r w:rsidR="00B66506">
        <w:rPr>
          <w:rFonts w:cstheme="minorHAnsi"/>
          <w:b/>
          <w:bCs/>
          <w:color w:val="000000" w:themeColor="text1"/>
        </w:rPr>
        <w:t xml:space="preserve">is in need of </w:t>
      </w:r>
      <w:r w:rsidR="00A04D89">
        <w:rPr>
          <w:rFonts w:cstheme="minorHAnsi"/>
          <w:b/>
          <w:bCs/>
          <w:color w:val="000000" w:themeColor="text1"/>
        </w:rPr>
        <w:t>audiologic diagnostic testing and should be referred to an audiologist (see attached</w:t>
      </w:r>
      <w:r w:rsidR="00120D18">
        <w:rPr>
          <w:rFonts w:cstheme="minorHAnsi"/>
          <w:b/>
          <w:bCs/>
          <w:color w:val="000000" w:themeColor="text1"/>
        </w:rPr>
        <w:t xml:space="preserve"> list of pediatric audiologists</w:t>
      </w:r>
      <w:r w:rsidR="00A04D89">
        <w:rPr>
          <w:rFonts w:cstheme="minorHAnsi"/>
          <w:b/>
          <w:bCs/>
          <w:color w:val="000000" w:themeColor="text1"/>
        </w:rPr>
        <w:t>)</w:t>
      </w:r>
      <w:r w:rsidR="00A04D89" w:rsidRPr="007B25F9">
        <w:rPr>
          <w:rFonts w:cstheme="minorHAnsi"/>
          <w:b/>
          <w:bCs/>
          <w:color w:val="000000" w:themeColor="text1"/>
        </w:rPr>
        <w:t xml:space="preserve">.   </w:t>
      </w:r>
    </w:p>
    <w:p w14:paraId="17FD0435" w14:textId="6BC2B80D" w:rsidR="00A04D89" w:rsidRDefault="00A04D89" w:rsidP="00FA375E">
      <w:pPr>
        <w:spacing w:line="276" w:lineRule="auto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ab/>
      </w:r>
      <w:r w:rsidR="006C22D3"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 xml:space="preserve">Reason: </w:t>
      </w:r>
      <w:r w:rsidRPr="007B25F9">
        <w:rPr>
          <w:rFonts w:cstheme="minorHAnsi"/>
          <w:b/>
          <w:bCs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25F9">
        <w:rPr>
          <w:rFonts w:cstheme="minorHAnsi"/>
          <w:b/>
          <w:bCs/>
          <w:color w:val="000000" w:themeColor="text1"/>
        </w:rPr>
        <w:instrText xml:space="preserve"> FORMCHECKBOX </w:instrText>
      </w:r>
      <w:r w:rsidR="00C424D4">
        <w:rPr>
          <w:rFonts w:cstheme="minorHAnsi"/>
          <w:b/>
          <w:bCs/>
          <w:color w:val="000000" w:themeColor="text1"/>
        </w:rPr>
      </w:r>
      <w:r w:rsidR="00C424D4">
        <w:rPr>
          <w:rFonts w:cstheme="minorHAnsi"/>
          <w:b/>
          <w:bCs/>
          <w:color w:val="000000" w:themeColor="text1"/>
        </w:rPr>
        <w:fldChar w:fldCharType="separate"/>
      </w:r>
      <w:r w:rsidRPr="007B25F9">
        <w:rPr>
          <w:rFonts w:cstheme="minorHAnsi"/>
          <w:b/>
          <w:bCs/>
          <w:color w:val="000000" w:themeColor="text1"/>
        </w:rPr>
        <w:fldChar w:fldCharType="end"/>
      </w:r>
      <w:r>
        <w:rPr>
          <w:rFonts w:cstheme="minorHAnsi"/>
          <w:b/>
          <w:bCs/>
          <w:color w:val="000000" w:themeColor="text1"/>
        </w:rPr>
        <w:t xml:space="preserve"> </w:t>
      </w:r>
      <w:r w:rsidR="00954172">
        <w:rPr>
          <w:rFonts w:cstheme="minorHAnsi"/>
          <w:b/>
          <w:bCs/>
          <w:color w:val="000000" w:themeColor="text1"/>
        </w:rPr>
        <w:t xml:space="preserve">Did not pass </w:t>
      </w:r>
      <w:r>
        <w:rPr>
          <w:rFonts w:cstheme="minorHAnsi"/>
          <w:b/>
          <w:bCs/>
          <w:color w:val="000000" w:themeColor="text1"/>
        </w:rPr>
        <w:t>newborn hearing screening</w:t>
      </w:r>
    </w:p>
    <w:p w14:paraId="6097253E" w14:textId="42051ED0" w:rsidR="00A04D89" w:rsidRDefault="00A04D89" w:rsidP="00FA375E">
      <w:pPr>
        <w:spacing w:line="276" w:lineRule="auto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  <w:t xml:space="preserve">   </w:t>
      </w:r>
      <w:r w:rsidR="006C22D3">
        <w:rPr>
          <w:rFonts w:cstheme="minorHAnsi"/>
          <w:b/>
          <w:bCs/>
          <w:color w:val="000000" w:themeColor="text1"/>
        </w:rPr>
        <w:tab/>
        <w:t xml:space="preserve">   </w:t>
      </w:r>
      <w:r w:rsidRPr="007B25F9">
        <w:rPr>
          <w:rFonts w:cstheme="minorHAnsi"/>
          <w:b/>
          <w:bCs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25F9">
        <w:rPr>
          <w:rFonts w:cstheme="minorHAnsi"/>
          <w:b/>
          <w:bCs/>
          <w:color w:val="000000" w:themeColor="text1"/>
        </w:rPr>
        <w:instrText xml:space="preserve"> FORMCHECKBOX </w:instrText>
      </w:r>
      <w:r w:rsidR="00C424D4">
        <w:rPr>
          <w:rFonts w:cstheme="minorHAnsi"/>
          <w:b/>
          <w:bCs/>
          <w:color w:val="000000" w:themeColor="text1"/>
        </w:rPr>
      </w:r>
      <w:r w:rsidR="00C424D4">
        <w:rPr>
          <w:rFonts w:cstheme="minorHAnsi"/>
          <w:b/>
          <w:bCs/>
          <w:color w:val="000000" w:themeColor="text1"/>
        </w:rPr>
        <w:fldChar w:fldCharType="separate"/>
      </w:r>
      <w:r w:rsidRPr="007B25F9">
        <w:rPr>
          <w:rFonts w:cstheme="minorHAnsi"/>
          <w:b/>
          <w:bCs/>
          <w:color w:val="000000" w:themeColor="text1"/>
        </w:rPr>
        <w:fldChar w:fldCharType="end"/>
      </w:r>
      <w:r>
        <w:rPr>
          <w:rFonts w:cstheme="minorHAnsi"/>
          <w:b/>
          <w:bCs/>
          <w:color w:val="000000" w:themeColor="text1"/>
        </w:rPr>
        <w:t xml:space="preserve"> </w:t>
      </w:r>
      <w:r w:rsidR="00954172">
        <w:rPr>
          <w:rFonts w:cstheme="minorHAnsi"/>
          <w:b/>
          <w:bCs/>
          <w:color w:val="000000" w:themeColor="text1"/>
        </w:rPr>
        <w:t>Current d</w:t>
      </w:r>
      <w:r>
        <w:rPr>
          <w:rFonts w:cstheme="minorHAnsi"/>
          <w:b/>
          <w:bCs/>
          <w:color w:val="000000" w:themeColor="text1"/>
        </w:rPr>
        <w:t>iagnostic information is incomplete/inconclusive</w:t>
      </w:r>
    </w:p>
    <w:p w14:paraId="217C9A03" w14:textId="2B276C4D" w:rsidR="00A04D89" w:rsidRDefault="00A04D89" w:rsidP="00FA375E">
      <w:pPr>
        <w:spacing w:line="276" w:lineRule="auto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  <w:t xml:space="preserve">   </w:t>
      </w:r>
      <w:r w:rsidR="006C22D3">
        <w:rPr>
          <w:rFonts w:cstheme="minorHAnsi"/>
          <w:b/>
          <w:bCs/>
          <w:color w:val="000000" w:themeColor="text1"/>
        </w:rPr>
        <w:tab/>
        <w:t xml:space="preserve">   </w:t>
      </w:r>
      <w:r w:rsidRPr="007B25F9">
        <w:rPr>
          <w:rFonts w:cstheme="minorHAnsi"/>
          <w:b/>
          <w:bCs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25F9">
        <w:rPr>
          <w:rFonts w:cstheme="minorHAnsi"/>
          <w:b/>
          <w:bCs/>
          <w:color w:val="000000" w:themeColor="text1"/>
        </w:rPr>
        <w:instrText xml:space="preserve"> FORMCHECKBOX </w:instrText>
      </w:r>
      <w:r w:rsidR="00C424D4">
        <w:rPr>
          <w:rFonts w:cstheme="minorHAnsi"/>
          <w:b/>
          <w:bCs/>
          <w:color w:val="000000" w:themeColor="text1"/>
        </w:rPr>
      </w:r>
      <w:r w:rsidR="00C424D4">
        <w:rPr>
          <w:rFonts w:cstheme="minorHAnsi"/>
          <w:b/>
          <w:bCs/>
          <w:color w:val="000000" w:themeColor="text1"/>
        </w:rPr>
        <w:fldChar w:fldCharType="separate"/>
      </w:r>
      <w:r w:rsidRPr="007B25F9">
        <w:rPr>
          <w:rFonts w:cstheme="minorHAnsi"/>
          <w:b/>
          <w:bCs/>
          <w:color w:val="000000" w:themeColor="text1"/>
        </w:rPr>
        <w:fldChar w:fldCharType="end"/>
      </w:r>
      <w:r>
        <w:rPr>
          <w:rFonts w:cstheme="minorHAnsi"/>
          <w:b/>
          <w:bCs/>
          <w:color w:val="000000" w:themeColor="text1"/>
        </w:rPr>
        <w:t xml:space="preserve"> </w:t>
      </w:r>
      <w:r w:rsidR="00954172">
        <w:rPr>
          <w:rFonts w:cstheme="minorHAnsi"/>
          <w:b/>
          <w:bCs/>
          <w:color w:val="000000" w:themeColor="text1"/>
        </w:rPr>
        <w:t xml:space="preserve">Child has </w:t>
      </w:r>
      <w:r>
        <w:rPr>
          <w:rFonts w:cstheme="minorHAnsi"/>
          <w:b/>
          <w:bCs/>
          <w:color w:val="000000" w:themeColor="text1"/>
        </w:rPr>
        <w:t>risk factor for late-onset or progressive hearing loss</w:t>
      </w:r>
    </w:p>
    <w:p w14:paraId="442D1A70" w14:textId="77777777" w:rsidR="00A04D89" w:rsidRDefault="00A04D89" w:rsidP="00FA375E">
      <w:pPr>
        <w:spacing w:line="276" w:lineRule="auto"/>
        <w:rPr>
          <w:rFonts w:cstheme="minorHAnsi"/>
          <w:b/>
          <w:bCs/>
          <w:color w:val="000000" w:themeColor="text1"/>
        </w:rPr>
      </w:pPr>
    </w:p>
    <w:p w14:paraId="115C211E" w14:textId="7FFE8F7F" w:rsidR="00A04D89" w:rsidRPr="007F66AD" w:rsidRDefault="00A04D89" w:rsidP="00FA375E">
      <w:pPr>
        <w:spacing w:line="276" w:lineRule="auto"/>
        <w:jc w:val="center"/>
        <w:rPr>
          <w:rFonts w:cstheme="minorHAnsi"/>
          <w:b/>
          <w:bCs/>
          <w:i/>
          <w:color w:val="000000" w:themeColor="text1"/>
          <w:sz w:val="22"/>
          <w:szCs w:val="22"/>
        </w:rPr>
      </w:pPr>
      <w:r w:rsidRPr="007F66AD">
        <w:rPr>
          <w:rFonts w:cstheme="minorHAnsi"/>
          <w:b/>
          <w:bCs/>
          <w:i/>
          <w:color w:val="000000" w:themeColor="text1"/>
          <w:sz w:val="22"/>
          <w:szCs w:val="22"/>
        </w:rPr>
        <w:t>(Please refer to KIDSNET Hearing Assessment Tab or contact RIEHDI for additional information)</w:t>
      </w:r>
    </w:p>
    <w:p w14:paraId="166F3AFE" w14:textId="77777777" w:rsidR="00A04D89" w:rsidRDefault="00A04D89" w:rsidP="00FA375E">
      <w:pPr>
        <w:spacing w:line="276" w:lineRule="auto"/>
        <w:rPr>
          <w:rFonts w:ascii="Helvetica Neue" w:hAnsi="Helvetica Neue"/>
          <w:color w:val="333333"/>
          <w:sz w:val="22"/>
          <w:szCs w:val="22"/>
        </w:rPr>
      </w:pPr>
    </w:p>
    <w:p w14:paraId="4436D380" w14:textId="2497F50E" w:rsidR="004F00BD" w:rsidRDefault="006C22D3" w:rsidP="00FA375E">
      <w:pPr>
        <w:spacing w:after="12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rFonts w:cstheme="minorHAnsi"/>
          <w:b/>
          <w:bCs/>
        </w:rPr>
        <w:instrText xml:space="preserve"> FORMCHECKBOX </w:instrText>
      </w:r>
      <w:r w:rsidR="00C424D4">
        <w:rPr>
          <w:rFonts w:cstheme="minorHAnsi"/>
          <w:b/>
          <w:bCs/>
        </w:rPr>
      </w:r>
      <w:r w:rsidR="00C424D4">
        <w:rPr>
          <w:rFonts w:cstheme="minorHAnsi"/>
          <w:b/>
          <w:bCs/>
        </w:rPr>
        <w:fldChar w:fldCharType="separate"/>
      </w:r>
      <w:r>
        <w:rPr>
          <w:rFonts w:cstheme="minorHAnsi"/>
          <w:b/>
          <w:bCs/>
        </w:rPr>
        <w:fldChar w:fldCharType="end"/>
      </w:r>
      <w:bookmarkEnd w:id="5"/>
      <w:r>
        <w:rPr>
          <w:rFonts w:cstheme="minorHAnsi"/>
          <w:b/>
          <w:bCs/>
        </w:rPr>
        <w:tab/>
      </w:r>
      <w:r w:rsidR="00147BB5">
        <w:rPr>
          <w:rFonts w:cstheme="minorHAnsi"/>
          <w:b/>
          <w:bCs/>
        </w:rPr>
        <w:t>RIEHDI records indicate this child has an u</w:t>
      </w:r>
      <w:r w:rsidR="004F00BD">
        <w:rPr>
          <w:rFonts w:cstheme="minorHAnsi"/>
          <w:b/>
          <w:bCs/>
        </w:rPr>
        <w:t xml:space="preserve">pdated </w:t>
      </w:r>
      <w:r w:rsidR="00147BB5">
        <w:rPr>
          <w:rFonts w:cstheme="minorHAnsi"/>
          <w:b/>
          <w:bCs/>
        </w:rPr>
        <w:t>h</w:t>
      </w:r>
      <w:r w:rsidR="004F00BD" w:rsidRPr="00267E4B">
        <w:rPr>
          <w:rFonts w:cstheme="minorHAnsi"/>
          <w:b/>
          <w:bCs/>
        </w:rPr>
        <w:t xml:space="preserve">earing </w:t>
      </w:r>
      <w:r w:rsidR="00147BB5">
        <w:rPr>
          <w:rFonts w:cstheme="minorHAnsi"/>
          <w:b/>
          <w:bCs/>
        </w:rPr>
        <w:t>l</w:t>
      </w:r>
      <w:r w:rsidR="004F00BD" w:rsidRPr="00267E4B">
        <w:rPr>
          <w:rFonts w:cstheme="minorHAnsi"/>
          <w:b/>
          <w:bCs/>
        </w:rPr>
        <w:t xml:space="preserve">oss </w:t>
      </w:r>
      <w:r w:rsidR="00147BB5">
        <w:rPr>
          <w:rFonts w:cstheme="minorHAnsi"/>
          <w:b/>
          <w:bCs/>
        </w:rPr>
        <w:t>d</w:t>
      </w:r>
      <w:r w:rsidR="004F00BD" w:rsidRPr="00267E4B">
        <w:rPr>
          <w:rFonts w:cstheme="minorHAnsi"/>
          <w:b/>
          <w:bCs/>
        </w:rPr>
        <w:t>iagnosis</w:t>
      </w:r>
      <w:r w:rsidR="004F00BD">
        <w:rPr>
          <w:rFonts w:cstheme="minorHAnsi"/>
          <w:b/>
          <w:bCs/>
        </w:rPr>
        <w:t xml:space="preserve"> (ICD 10)</w:t>
      </w:r>
    </w:p>
    <w:p w14:paraId="065CBC4E" w14:textId="77777777" w:rsidR="004F00BD" w:rsidRDefault="004F00BD" w:rsidP="00FA375E">
      <w:pPr>
        <w:spacing w:line="276" w:lineRule="auto"/>
        <w:ind w:firstLine="72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 </w:t>
      </w:r>
      <w:r>
        <w:rPr>
          <w:rFonts w:cstheme="minorHAnsi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rPr>
          <w:rFonts w:cstheme="minorHAnsi"/>
          <w:b/>
          <w:bCs/>
        </w:rPr>
        <w:instrText xml:space="preserve"> FORMTEXT </w:instrText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  <w:fldChar w:fldCharType="separate"/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</w:rPr>
        <w:fldChar w:fldCharType="end"/>
      </w:r>
      <w:bookmarkEnd w:id="6"/>
    </w:p>
    <w:p w14:paraId="2EB0B7E8" w14:textId="77777777" w:rsidR="004F00BD" w:rsidRDefault="004F00BD" w:rsidP="00FA375E">
      <w:pPr>
        <w:spacing w:line="276" w:lineRule="auto"/>
        <w:ind w:firstLine="72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2. </w:t>
      </w:r>
      <w:r>
        <w:rPr>
          <w:rFonts w:cstheme="minorHAnsi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rPr>
          <w:rFonts w:cstheme="minorHAnsi"/>
          <w:b/>
          <w:bCs/>
        </w:rPr>
        <w:instrText xml:space="preserve"> FORMTEXT </w:instrText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  <w:fldChar w:fldCharType="separate"/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</w:rPr>
        <w:fldChar w:fldCharType="end"/>
      </w:r>
      <w:bookmarkEnd w:id="7"/>
    </w:p>
    <w:p w14:paraId="4C8C0244" w14:textId="77777777" w:rsidR="004F00BD" w:rsidRDefault="004F00BD" w:rsidP="00FA375E">
      <w:pPr>
        <w:spacing w:line="276" w:lineRule="auto"/>
        <w:rPr>
          <w:rFonts w:cstheme="minorHAnsi"/>
          <w:b/>
          <w:bCs/>
        </w:rPr>
      </w:pPr>
    </w:p>
    <w:p w14:paraId="559D008F" w14:textId="450AE32F" w:rsidR="004F00BD" w:rsidRDefault="004F00BD" w:rsidP="00FA375E">
      <w:pPr>
        <w:spacing w:line="276" w:lineRule="auto"/>
        <w:jc w:val="center"/>
        <w:rPr>
          <w:rFonts w:cstheme="minorHAnsi"/>
          <w:b/>
          <w:bCs/>
          <w:i/>
          <w:iCs/>
        </w:rPr>
      </w:pPr>
      <w:r w:rsidRPr="007F66AD">
        <w:rPr>
          <w:rFonts w:cstheme="minorHAnsi"/>
          <w:b/>
          <w:bCs/>
          <w:i/>
          <w:iCs/>
        </w:rPr>
        <w:t>(</w:t>
      </w:r>
      <w:r w:rsidRPr="007F66AD">
        <w:rPr>
          <w:rFonts w:cstheme="minorHAnsi"/>
          <w:b/>
          <w:bCs/>
          <w:i/>
          <w:iCs/>
          <w:sz w:val="22"/>
          <w:szCs w:val="22"/>
        </w:rPr>
        <w:t>Please update diagnosis in the child’s IFSP and Welligent Evaluation Summary Information</w:t>
      </w:r>
      <w:r w:rsidRPr="007F66AD">
        <w:rPr>
          <w:rFonts w:cstheme="minorHAnsi"/>
          <w:b/>
          <w:bCs/>
          <w:i/>
          <w:iCs/>
        </w:rPr>
        <w:t>)</w:t>
      </w:r>
    </w:p>
    <w:p w14:paraId="4DBA5A57" w14:textId="01289466" w:rsidR="006152F2" w:rsidRDefault="006152F2" w:rsidP="00E0081C">
      <w:pPr>
        <w:spacing w:line="276" w:lineRule="auto"/>
        <w:jc w:val="center"/>
        <w:rPr>
          <w:rFonts w:cstheme="minorHAnsi"/>
          <w:b/>
          <w:bCs/>
          <w:i/>
          <w:iCs/>
        </w:rPr>
      </w:pPr>
    </w:p>
    <w:p w14:paraId="50EF8999" w14:textId="650188B5" w:rsidR="00327422" w:rsidRPr="00427DCD" w:rsidRDefault="00427DCD" w:rsidP="00FA375E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  <w:i/>
          <w:i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rPr>
          <w:rFonts w:cstheme="minorHAnsi"/>
          <w:b/>
          <w:bCs/>
          <w:i/>
          <w:iCs/>
        </w:rPr>
        <w:instrText xml:space="preserve"> FORMCHECKBOX </w:instrText>
      </w:r>
      <w:r w:rsidR="00C424D4">
        <w:rPr>
          <w:rFonts w:cstheme="minorHAnsi"/>
          <w:b/>
          <w:bCs/>
          <w:i/>
          <w:iCs/>
        </w:rPr>
      </w:r>
      <w:r w:rsidR="00C424D4">
        <w:rPr>
          <w:rFonts w:cstheme="minorHAnsi"/>
          <w:b/>
          <w:bCs/>
          <w:i/>
          <w:iCs/>
        </w:rPr>
        <w:fldChar w:fldCharType="separate"/>
      </w:r>
      <w:r>
        <w:rPr>
          <w:rFonts w:cstheme="minorHAnsi"/>
          <w:b/>
          <w:bCs/>
          <w:i/>
          <w:iCs/>
        </w:rPr>
        <w:fldChar w:fldCharType="end"/>
      </w:r>
      <w:bookmarkEnd w:id="8"/>
      <w:r>
        <w:rPr>
          <w:rFonts w:cstheme="minorHAnsi"/>
          <w:b/>
          <w:bCs/>
        </w:rPr>
        <w:tab/>
        <w:t xml:space="preserve">Other     </w:t>
      </w:r>
      <w:r>
        <w:rPr>
          <w:rFonts w:cstheme="minorHAnsi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rPr>
          <w:rFonts w:cstheme="minorHAnsi"/>
          <w:b/>
          <w:bCs/>
        </w:rPr>
        <w:instrText xml:space="preserve"> FORMTEXT </w:instrText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  <w:fldChar w:fldCharType="separate"/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  <w:noProof/>
        </w:rPr>
        <w:t> </w:t>
      </w:r>
      <w:r>
        <w:rPr>
          <w:rFonts w:cstheme="minorHAnsi"/>
          <w:b/>
          <w:bCs/>
        </w:rPr>
        <w:fldChar w:fldCharType="end"/>
      </w:r>
      <w:bookmarkEnd w:id="9"/>
    </w:p>
    <w:p w14:paraId="60F7E740" w14:textId="77777777" w:rsidR="00327422" w:rsidRPr="00327422" w:rsidRDefault="00327422" w:rsidP="00327422">
      <w:pPr>
        <w:spacing w:line="276" w:lineRule="auto"/>
        <w:rPr>
          <w:rFonts w:cstheme="minorHAnsi"/>
          <w:b/>
          <w:bCs/>
          <w:i/>
          <w:iCs/>
        </w:rPr>
      </w:pPr>
    </w:p>
    <w:sectPr w:rsidR="00327422" w:rsidRPr="00327422" w:rsidSect="00427DCD">
      <w:headerReference w:type="default" r:id="rId6"/>
      <w:footerReference w:type="default" r:id="rId7"/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63CF4" w14:textId="77777777" w:rsidR="00C424D4" w:rsidRDefault="00C424D4" w:rsidP="003D0EA5">
      <w:r>
        <w:separator/>
      </w:r>
    </w:p>
  </w:endnote>
  <w:endnote w:type="continuationSeparator" w:id="0">
    <w:p w14:paraId="7ABB8958" w14:textId="77777777" w:rsidR="00C424D4" w:rsidRDefault="00C424D4" w:rsidP="003D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9ADC" w14:textId="2022C029" w:rsidR="001F19FB" w:rsidRDefault="005225A0">
    <w:pPr>
      <w:pStyle w:val="Footer"/>
    </w:pPr>
    <w:r>
      <w:t>7/28/20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8B06B" w14:textId="77777777" w:rsidR="00C424D4" w:rsidRDefault="00C424D4" w:rsidP="003D0EA5">
      <w:r>
        <w:separator/>
      </w:r>
    </w:p>
  </w:footnote>
  <w:footnote w:type="continuationSeparator" w:id="0">
    <w:p w14:paraId="6D9566D9" w14:textId="77777777" w:rsidR="00C424D4" w:rsidRDefault="00C424D4" w:rsidP="003D0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1F3EA" w14:textId="77777777" w:rsidR="001F19FB" w:rsidRDefault="001F19FB">
    <w:pPr>
      <w:pStyle w:val="Header"/>
    </w:pPr>
  </w:p>
  <w:tbl>
    <w:tblPr>
      <w:tblpPr w:leftFromText="180" w:rightFromText="180" w:vertAnchor="text" w:horzAnchor="margin" w:tblpXSpec="center" w:tblpY="-179"/>
      <w:tblW w:w="5689" w:type="pct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1E0" w:firstRow="1" w:lastRow="1" w:firstColumn="1" w:lastColumn="1" w:noHBand="0" w:noVBand="0"/>
    </w:tblPr>
    <w:tblGrid>
      <w:gridCol w:w="3404"/>
      <w:gridCol w:w="4520"/>
      <w:gridCol w:w="3370"/>
    </w:tblGrid>
    <w:tr w:rsidR="001F19FB" w:rsidRPr="00FD4D20" w14:paraId="5C569926" w14:textId="77777777" w:rsidTr="00FA375E">
      <w:trPr>
        <w:trHeight w:val="544"/>
      </w:trPr>
      <w:tc>
        <w:tcPr>
          <w:tcW w:w="1507" w:type="pct"/>
          <w:vMerge w:val="restart"/>
          <w:shd w:val="clear" w:color="auto" w:fill="FFFFFF"/>
        </w:tcPr>
        <w:p w14:paraId="61F724A8" w14:textId="77777777" w:rsidR="001F19FB" w:rsidRDefault="001F19FB" w:rsidP="004F00BD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229677C" wp14:editId="7973D084">
                <wp:simplePos x="0" y="0"/>
                <wp:positionH relativeFrom="column">
                  <wp:posOffset>45589</wp:posOffset>
                </wp:positionH>
                <wp:positionV relativeFrom="paragraph">
                  <wp:posOffset>48720</wp:posOffset>
                </wp:positionV>
                <wp:extent cx="2163029" cy="800888"/>
                <wp:effectExtent l="0" t="0" r="8890" b="0"/>
                <wp:wrapNone/>
                <wp:docPr id="2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9779" cy="8033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1463A43" w14:textId="77777777" w:rsidR="001F19FB" w:rsidRPr="00FD4D20" w:rsidRDefault="001F19FB" w:rsidP="004F00BD">
          <w:pPr>
            <w:jc w:val="center"/>
            <w:rPr>
              <w:rFonts w:ascii="Goudy Old Style" w:eastAsia="Batang" w:hAnsi="Goudy Old Style" w:cs="Courier New"/>
              <w:b/>
              <w:spacing w:val="-30"/>
              <w:sz w:val="56"/>
              <w:szCs w:val="56"/>
            </w:rPr>
          </w:pPr>
        </w:p>
      </w:tc>
      <w:tc>
        <w:tcPr>
          <w:tcW w:w="3493" w:type="pct"/>
          <w:gridSpan w:val="2"/>
          <w:shd w:val="clear" w:color="auto" w:fill="FFFFFF"/>
          <w:vAlign w:val="center"/>
        </w:tcPr>
        <w:p w14:paraId="5E36187F" w14:textId="77777777" w:rsidR="001F19FB" w:rsidRPr="00FD4D20" w:rsidRDefault="001F19FB" w:rsidP="004F00BD">
          <w:pPr>
            <w:spacing w:after="240"/>
            <w:jc w:val="center"/>
            <w:rPr>
              <w:b/>
              <w:smallCaps/>
              <w:spacing w:val="4"/>
              <w:sz w:val="28"/>
              <w:szCs w:val="32"/>
            </w:rPr>
          </w:pPr>
          <w:r w:rsidRPr="00FD4D20">
            <w:rPr>
              <w:b/>
              <w:smallCaps/>
              <w:spacing w:val="4"/>
              <w:sz w:val="28"/>
              <w:szCs w:val="32"/>
            </w:rPr>
            <w:t>Rhode   Island   Early Hearing Detection  and intervention Program</w:t>
          </w:r>
        </w:p>
      </w:tc>
    </w:tr>
    <w:tr w:rsidR="001F19FB" w:rsidRPr="00FD4D20" w14:paraId="6C7E75DB" w14:textId="77777777" w:rsidTr="00FA375E">
      <w:trPr>
        <w:trHeight w:val="689"/>
      </w:trPr>
      <w:tc>
        <w:tcPr>
          <w:tcW w:w="1507" w:type="pct"/>
          <w:vMerge/>
          <w:shd w:val="clear" w:color="auto" w:fill="FFFFFF"/>
        </w:tcPr>
        <w:p w14:paraId="013E3EEB" w14:textId="77777777" w:rsidR="001F19FB" w:rsidRPr="00FD4D20" w:rsidRDefault="001F19FB" w:rsidP="004F00BD">
          <w:pPr>
            <w:rPr>
              <w:sz w:val="22"/>
              <w:szCs w:val="22"/>
            </w:rPr>
          </w:pPr>
        </w:p>
      </w:tc>
      <w:tc>
        <w:tcPr>
          <w:tcW w:w="2001" w:type="pct"/>
          <w:shd w:val="clear" w:color="auto" w:fill="FFFFFF"/>
          <w:vAlign w:val="center"/>
        </w:tcPr>
        <w:p w14:paraId="4C00775D" w14:textId="77777777" w:rsidR="001F19FB" w:rsidRPr="003D0EA5" w:rsidRDefault="001F19FB" w:rsidP="004F00BD">
          <w:pPr>
            <w:spacing w:line="240" w:lineRule="exact"/>
            <w:rPr>
              <w:sz w:val="22"/>
              <w:szCs w:val="22"/>
            </w:rPr>
          </w:pPr>
          <w:r w:rsidRPr="003D0EA5">
            <w:rPr>
              <w:sz w:val="22"/>
              <w:szCs w:val="22"/>
            </w:rPr>
            <w:t xml:space="preserve">          Administrative Offices located at:</w:t>
          </w:r>
        </w:p>
        <w:p w14:paraId="48F01B41" w14:textId="77777777" w:rsidR="001F19FB" w:rsidRPr="003D0EA5" w:rsidRDefault="001F19FB" w:rsidP="004F00BD">
          <w:pPr>
            <w:spacing w:line="240" w:lineRule="exact"/>
            <w:rPr>
              <w:sz w:val="22"/>
              <w:szCs w:val="22"/>
            </w:rPr>
          </w:pPr>
          <w:r w:rsidRPr="003D0EA5">
            <w:rPr>
              <w:sz w:val="22"/>
              <w:szCs w:val="22"/>
            </w:rPr>
            <w:t xml:space="preserve">          134 Thurbers Avenue, Suite 215</w:t>
          </w:r>
        </w:p>
        <w:p w14:paraId="3E526434" w14:textId="77777777" w:rsidR="001F19FB" w:rsidRPr="003D0EA5" w:rsidRDefault="001F19FB" w:rsidP="004F00BD">
          <w:pPr>
            <w:spacing w:line="240" w:lineRule="exact"/>
            <w:rPr>
              <w:sz w:val="22"/>
              <w:szCs w:val="22"/>
            </w:rPr>
          </w:pPr>
          <w:r w:rsidRPr="003D0EA5">
            <w:rPr>
              <w:sz w:val="22"/>
              <w:szCs w:val="22"/>
            </w:rPr>
            <w:t xml:space="preserve">          Providence, RI  02905</w:t>
          </w:r>
        </w:p>
      </w:tc>
      <w:tc>
        <w:tcPr>
          <w:tcW w:w="1492" w:type="pct"/>
          <w:shd w:val="clear" w:color="auto" w:fill="FFFFFF"/>
          <w:vAlign w:val="center"/>
        </w:tcPr>
        <w:p w14:paraId="79DB05B0" w14:textId="77777777" w:rsidR="001F19FB" w:rsidRPr="003D0EA5" w:rsidRDefault="001F19FB" w:rsidP="004F00BD">
          <w:pPr>
            <w:spacing w:line="240" w:lineRule="exact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Pr="003D0EA5">
            <w:rPr>
              <w:sz w:val="22"/>
              <w:szCs w:val="22"/>
            </w:rPr>
            <w:t>(401)  277 – 3700 VOICE</w:t>
          </w:r>
        </w:p>
        <w:p w14:paraId="6276393B" w14:textId="77777777" w:rsidR="001F19FB" w:rsidRPr="003D0EA5" w:rsidRDefault="001F19FB" w:rsidP="004F00BD">
          <w:pPr>
            <w:spacing w:line="240" w:lineRule="exact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Pr="003D0EA5">
            <w:rPr>
              <w:sz w:val="22"/>
              <w:szCs w:val="22"/>
            </w:rPr>
            <w:t>(401)  921 – 6937 FAX</w:t>
          </w:r>
        </w:p>
      </w:tc>
    </w:tr>
  </w:tbl>
  <w:p w14:paraId="7644D4E2" w14:textId="77777777" w:rsidR="001F19FB" w:rsidRDefault="001F19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2F"/>
    <w:rsid w:val="00120D18"/>
    <w:rsid w:val="00147BB5"/>
    <w:rsid w:val="001A06DD"/>
    <w:rsid w:val="001F19FB"/>
    <w:rsid w:val="002033DA"/>
    <w:rsid w:val="00327422"/>
    <w:rsid w:val="003D0EA5"/>
    <w:rsid w:val="00427DCD"/>
    <w:rsid w:val="004F00BD"/>
    <w:rsid w:val="005225A0"/>
    <w:rsid w:val="006152F2"/>
    <w:rsid w:val="006C22D3"/>
    <w:rsid w:val="007A4196"/>
    <w:rsid w:val="007C2B22"/>
    <w:rsid w:val="007F66AD"/>
    <w:rsid w:val="00830EE3"/>
    <w:rsid w:val="00954172"/>
    <w:rsid w:val="009A1F95"/>
    <w:rsid w:val="00A04D89"/>
    <w:rsid w:val="00AD0B2F"/>
    <w:rsid w:val="00AE2609"/>
    <w:rsid w:val="00B3009B"/>
    <w:rsid w:val="00B66506"/>
    <w:rsid w:val="00BA45F0"/>
    <w:rsid w:val="00C424D4"/>
    <w:rsid w:val="00CE258E"/>
    <w:rsid w:val="00E0081C"/>
    <w:rsid w:val="00ED3383"/>
    <w:rsid w:val="00F2788C"/>
    <w:rsid w:val="00F4480A"/>
    <w:rsid w:val="00F501DC"/>
    <w:rsid w:val="00FA375E"/>
    <w:rsid w:val="00FA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282D8"/>
  <w15:docId w15:val="{2174BC6A-18EA-4767-B9AF-44E08703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D0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2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0E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E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E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E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New England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Belmonte, Pauline</dc:creator>
  <cp:lastModifiedBy>Gladys Medina</cp:lastModifiedBy>
  <cp:revision>2</cp:revision>
  <cp:lastPrinted>2017-06-15T14:32:00Z</cp:lastPrinted>
  <dcterms:created xsi:type="dcterms:W3CDTF">2020-07-29T16:35:00Z</dcterms:created>
  <dcterms:modified xsi:type="dcterms:W3CDTF">2020-07-29T16:35:00Z</dcterms:modified>
</cp:coreProperties>
</file>