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05" w:type="dxa"/>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45"/>
        <w:gridCol w:w="1440"/>
        <w:gridCol w:w="180"/>
        <w:gridCol w:w="3882"/>
        <w:gridCol w:w="270"/>
        <w:gridCol w:w="5298"/>
        <w:gridCol w:w="270"/>
        <w:gridCol w:w="5040"/>
        <w:gridCol w:w="990"/>
        <w:gridCol w:w="270"/>
        <w:gridCol w:w="4320"/>
      </w:tblGrid>
      <w:tr w:rsidR="00E52686" w14:paraId="555C1A37" w14:textId="77777777" w:rsidTr="00B1248E">
        <w:trPr>
          <w:trHeight w:val="1032"/>
        </w:trPr>
        <w:tc>
          <w:tcPr>
            <w:tcW w:w="22605" w:type="dxa"/>
            <w:gridSpan w:val="11"/>
            <w:tcBorders>
              <w:bottom w:val="single" w:sz="4" w:space="0" w:color="auto"/>
            </w:tcBorders>
          </w:tcPr>
          <w:p w14:paraId="4A3D5C9D" w14:textId="77777777" w:rsidR="00E52686" w:rsidRPr="00741430" w:rsidRDefault="00E52686" w:rsidP="00B1248E">
            <w:pPr>
              <w:pStyle w:val="TableParagraph"/>
              <w:rPr>
                <w:b/>
                <w:i/>
                <w:w w:val="105"/>
                <w:sz w:val="20"/>
                <w:szCs w:val="20"/>
              </w:rPr>
            </w:pPr>
            <w:r w:rsidRPr="00741430">
              <w:rPr>
                <w:b/>
                <w:i/>
                <w:w w:val="105"/>
                <w:sz w:val="20"/>
                <w:szCs w:val="20"/>
              </w:rPr>
              <w:t>LICENSING OF AQUATIC VENUES</w:t>
            </w:r>
          </w:p>
          <w:p w14:paraId="2F16C921" w14:textId="77777777" w:rsidR="00E52686" w:rsidRPr="00741430" w:rsidRDefault="00E52686" w:rsidP="00B1248E">
            <w:pPr>
              <w:pStyle w:val="TableParagraph"/>
              <w:rPr>
                <w:b/>
                <w:i/>
                <w:w w:val="105"/>
                <w:sz w:val="20"/>
                <w:szCs w:val="20"/>
              </w:rPr>
            </w:pPr>
            <w:r w:rsidRPr="00741430">
              <w:rPr>
                <w:b/>
                <w:i/>
                <w:w w:val="105"/>
                <w:sz w:val="20"/>
                <w:szCs w:val="20"/>
              </w:rPr>
              <w:t>216-RICR-50-05-4</w:t>
            </w:r>
          </w:p>
          <w:p w14:paraId="182EC584" w14:textId="77777777" w:rsidR="00E52686" w:rsidRPr="00246D92" w:rsidRDefault="00E52686" w:rsidP="00B1248E">
            <w:pPr>
              <w:pStyle w:val="TableParagraph"/>
              <w:jc w:val="center"/>
              <w:rPr>
                <w:rFonts w:ascii="Times New Roman"/>
                <w:i/>
                <w:sz w:val="20"/>
                <w:szCs w:val="20"/>
              </w:rPr>
            </w:pPr>
            <w:r w:rsidRPr="00246D92">
              <w:rPr>
                <w:b/>
                <w:i/>
                <w:w w:val="105"/>
                <w:sz w:val="40"/>
                <w:szCs w:val="40"/>
              </w:rPr>
              <w:t xml:space="preserve">AQUATIC VENUE DESIGN </w:t>
            </w:r>
            <w:r>
              <w:rPr>
                <w:b/>
                <w:i/>
                <w:w w:val="105"/>
                <w:sz w:val="40"/>
                <w:szCs w:val="40"/>
              </w:rPr>
              <w:t>COMPLIANCE FORM – NEW VENUE</w:t>
            </w:r>
          </w:p>
        </w:tc>
      </w:tr>
      <w:tr w:rsidR="00E52686" w14:paraId="7EF5A11F" w14:textId="77777777" w:rsidTr="00B1248E">
        <w:trPr>
          <w:trHeight w:val="60"/>
        </w:trPr>
        <w:tc>
          <w:tcPr>
            <w:tcW w:w="22605" w:type="dxa"/>
            <w:gridSpan w:val="11"/>
            <w:tcBorders>
              <w:top w:val="single" w:sz="4" w:space="0" w:color="auto"/>
              <w:bottom w:val="single" w:sz="4" w:space="0" w:color="auto"/>
            </w:tcBorders>
          </w:tcPr>
          <w:p w14:paraId="496691D6" w14:textId="77777777" w:rsidR="00E52686" w:rsidRPr="009F0EED" w:rsidRDefault="00E52686" w:rsidP="00B1248E">
            <w:pPr>
              <w:pStyle w:val="TableParagraph"/>
              <w:rPr>
                <w:b/>
                <w:i/>
                <w:w w:val="105"/>
                <w:sz w:val="10"/>
              </w:rPr>
            </w:pPr>
          </w:p>
        </w:tc>
      </w:tr>
      <w:tr w:rsidR="00E52686" w14:paraId="6E6E9067" w14:textId="77777777" w:rsidTr="00B1248E">
        <w:trPr>
          <w:trHeight w:val="2303"/>
        </w:trPr>
        <w:tc>
          <w:tcPr>
            <w:tcW w:w="22605" w:type="dxa"/>
            <w:gridSpan w:val="11"/>
            <w:tcBorders>
              <w:top w:val="single" w:sz="4" w:space="0" w:color="auto"/>
              <w:bottom w:val="single" w:sz="4" w:space="0" w:color="auto"/>
            </w:tcBorders>
            <w:shd w:val="clear" w:color="auto" w:fill="D9D9D9" w:themeFill="background1" w:themeFillShade="D9"/>
            <w:vAlign w:val="center"/>
          </w:tcPr>
          <w:p w14:paraId="30330F0F" w14:textId="1E4BB180" w:rsidR="00E52686" w:rsidRPr="006A02AB" w:rsidRDefault="00E52686" w:rsidP="00B1248E">
            <w:pPr>
              <w:pStyle w:val="TableParagraph"/>
              <w:ind w:left="180" w:right="255"/>
              <w:rPr>
                <w:b/>
                <w:i/>
                <w:sz w:val="16"/>
                <w:szCs w:val="24"/>
              </w:rPr>
            </w:pPr>
            <w:r w:rsidRPr="00C014B9">
              <w:rPr>
                <w:b/>
                <w:i/>
              </w:rPr>
              <w:t xml:space="preserve">Instructions:  This AQUATIC VENUE DESIGN COMPLIANCE FORM – NEW VENUE must be completed in its entirety and submitted as an attachment to the application package for the construction of a new aquatic venue.  Where PE signature is required, the signer must be a Professional Engineer with an active Rhode Island license.  In signing this form, the PE certifies that the design of the proposed aquatic venue conforms with the requirements set forth in 216-RICR-50-04, including the design elements of Section 4.0 of the </w:t>
            </w:r>
            <w:r w:rsidR="00A3332D">
              <w:rPr>
                <w:b/>
                <w:i/>
              </w:rPr>
              <w:t>2018</w:t>
            </w:r>
            <w:r w:rsidRPr="00C014B9">
              <w:rPr>
                <w:b/>
                <w:i/>
              </w:rPr>
              <w:t xml:space="preserve"> Model Aquatic Health Code and restrictions placed thereon.  If</w:t>
            </w:r>
            <w:r>
              <w:rPr>
                <w:b/>
                <w:i/>
              </w:rPr>
              <w:t xml:space="preserve"> a </w:t>
            </w:r>
            <w:r w:rsidRPr="00822995">
              <w:rPr>
                <w:b/>
                <w:i/>
              </w:rPr>
              <w:t xml:space="preserve">waiver from </w:t>
            </w:r>
            <w:r>
              <w:rPr>
                <w:b/>
                <w:i/>
              </w:rPr>
              <w:t xml:space="preserve">the </w:t>
            </w:r>
            <w:r w:rsidRPr="00822995">
              <w:rPr>
                <w:b/>
                <w:i/>
              </w:rPr>
              <w:t xml:space="preserve">Model Aquatic Health Code design requirements </w:t>
            </w:r>
            <w:r>
              <w:rPr>
                <w:b/>
                <w:i/>
              </w:rPr>
              <w:t>is</w:t>
            </w:r>
            <w:r w:rsidRPr="00822995">
              <w:rPr>
                <w:b/>
                <w:i/>
              </w:rPr>
              <w:t xml:space="preserve"> requested, the applicant must </w:t>
            </w:r>
            <w:r>
              <w:rPr>
                <w:b/>
                <w:i/>
              </w:rPr>
              <w:t>identify</w:t>
            </w:r>
            <w:r w:rsidRPr="00822995">
              <w:rPr>
                <w:b/>
                <w:i/>
              </w:rPr>
              <w:t xml:space="preserve"> </w:t>
            </w:r>
            <w:r>
              <w:rPr>
                <w:b/>
                <w:i/>
              </w:rPr>
              <w:t xml:space="preserve">the </w:t>
            </w:r>
            <w:r w:rsidRPr="00822995">
              <w:rPr>
                <w:b/>
                <w:i/>
              </w:rPr>
              <w:t>subsection of the code from which the applicant seek</w:t>
            </w:r>
            <w:r>
              <w:rPr>
                <w:b/>
                <w:i/>
              </w:rPr>
              <w:t>s</w:t>
            </w:r>
            <w:r w:rsidRPr="00822995">
              <w:rPr>
                <w:b/>
                <w:i/>
              </w:rPr>
              <w:t xml:space="preserve"> </w:t>
            </w:r>
            <w:r>
              <w:rPr>
                <w:b/>
                <w:i/>
              </w:rPr>
              <w:t>the</w:t>
            </w:r>
            <w:r w:rsidRPr="00822995">
              <w:rPr>
                <w:b/>
                <w:i/>
              </w:rPr>
              <w:t xml:space="preserve"> waiver and </w:t>
            </w:r>
            <w:r>
              <w:rPr>
                <w:b/>
                <w:i/>
              </w:rPr>
              <w:t xml:space="preserve">must </w:t>
            </w:r>
            <w:r w:rsidRPr="00822995">
              <w:rPr>
                <w:b/>
                <w:i/>
              </w:rPr>
              <w:t>provide justification for the request.  WAIVERS TO DESIGN REQUIREMENTS ARE GRANTED AT THE SOLE DISCRETION OF THE RHODE ISLAND DEPARTMENT OF HEALTH.</w:t>
            </w:r>
            <w:r w:rsidRPr="00082FBE">
              <w:rPr>
                <w:b/>
                <w:i/>
                <w:sz w:val="24"/>
                <w:szCs w:val="24"/>
              </w:rPr>
              <w:t xml:space="preserve">  </w:t>
            </w:r>
          </w:p>
          <w:p w14:paraId="31D58266" w14:textId="77777777" w:rsidR="00E52686" w:rsidRPr="006A02AB" w:rsidRDefault="00E52686" w:rsidP="00B1248E">
            <w:pPr>
              <w:pStyle w:val="TableParagraph"/>
              <w:rPr>
                <w:b/>
                <w:i/>
                <w:sz w:val="16"/>
                <w:szCs w:val="24"/>
              </w:rPr>
            </w:pPr>
          </w:p>
          <w:p w14:paraId="66F855A0" w14:textId="77777777" w:rsidR="00E52686" w:rsidRPr="006A02AB" w:rsidRDefault="00E52686" w:rsidP="00B1248E">
            <w:pPr>
              <w:pStyle w:val="TableParagraph"/>
              <w:ind w:left="180"/>
              <w:rPr>
                <w:b/>
                <w:i/>
                <w:sz w:val="16"/>
              </w:rPr>
            </w:pPr>
            <w:r>
              <w:rPr>
                <w:b/>
                <w:i/>
              </w:rPr>
              <w:t>Read</w:t>
            </w:r>
            <w:r w:rsidRPr="00822995">
              <w:rPr>
                <w:b/>
                <w:i/>
              </w:rPr>
              <w:t xml:space="preserve"> all instructions shown in gray as you work through this form.</w:t>
            </w:r>
            <w:r>
              <w:rPr>
                <w:b/>
                <w:i/>
              </w:rPr>
              <w:t xml:space="preserve">  Definitions for terms used in this form can be found in Section 4.2 of 216-RICR-50-05-4.</w:t>
            </w:r>
          </w:p>
          <w:p w14:paraId="5FF9BB68" w14:textId="77777777" w:rsidR="00E52686" w:rsidRPr="006A02AB" w:rsidRDefault="00E52686" w:rsidP="00B1248E">
            <w:pPr>
              <w:pStyle w:val="TableParagraph"/>
              <w:rPr>
                <w:b/>
                <w:i/>
                <w:sz w:val="18"/>
                <w:szCs w:val="24"/>
              </w:rPr>
            </w:pPr>
          </w:p>
          <w:p w14:paraId="0A976E49" w14:textId="77777777" w:rsidR="00E52686" w:rsidRPr="002338BA" w:rsidRDefault="00E52686" w:rsidP="00B1248E">
            <w:pPr>
              <w:pStyle w:val="TableParagraph"/>
              <w:ind w:left="180"/>
              <w:rPr>
                <w:b/>
                <w:i/>
                <w:sz w:val="24"/>
                <w:szCs w:val="24"/>
              </w:rPr>
            </w:pPr>
            <w:r w:rsidRPr="00822995">
              <w:rPr>
                <w:b/>
                <w:i/>
              </w:rPr>
              <w:t xml:space="preserve">Incomplete </w:t>
            </w:r>
            <w:r>
              <w:rPr>
                <w:b/>
                <w:i/>
              </w:rPr>
              <w:t xml:space="preserve">and/or unsigned </w:t>
            </w:r>
            <w:r w:rsidRPr="00822995">
              <w:rPr>
                <w:b/>
                <w:i/>
              </w:rPr>
              <w:t xml:space="preserve">forms will be returned.  </w:t>
            </w:r>
          </w:p>
        </w:tc>
      </w:tr>
      <w:tr w:rsidR="00E52686" w14:paraId="6F68C73B" w14:textId="77777777" w:rsidTr="00B1248E">
        <w:trPr>
          <w:trHeight w:val="57"/>
        </w:trPr>
        <w:tc>
          <w:tcPr>
            <w:tcW w:w="22605" w:type="dxa"/>
            <w:gridSpan w:val="11"/>
            <w:tcBorders>
              <w:top w:val="single" w:sz="4" w:space="0" w:color="auto"/>
              <w:bottom w:val="single" w:sz="4" w:space="0" w:color="auto"/>
            </w:tcBorders>
          </w:tcPr>
          <w:p w14:paraId="22A6ADDD" w14:textId="77777777" w:rsidR="00E52686" w:rsidRPr="009F0EED" w:rsidRDefault="00E52686" w:rsidP="00B1248E">
            <w:pPr>
              <w:pStyle w:val="TableParagraph"/>
              <w:rPr>
                <w:b/>
                <w:i/>
                <w:w w:val="105"/>
                <w:sz w:val="10"/>
              </w:rPr>
            </w:pPr>
          </w:p>
        </w:tc>
      </w:tr>
      <w:tr w:rsidR="00E52686" w14:paraId="66A8B10B" w14:textId="77777777" w:rsidTr="00F65EA3">
        <w:trPr>
          <w:trHeight w:val="576"/>
        </w:trPr>
        <w:tc>
          <w:tcPr>
            <w:tcW w:w="2085" w:type="dxa"/>
            <w:gridSpan w:val="2"/>
            <w:tcBorders>
              <w:top w:val="single" w:sz="4" w:space="0" w:color="auto"/>
              <w:bottom w:val="single" w:sz="4" w:space="0" w:color="auto"/>
              <w:right w:val="single" w:sz="2" w:space="0" w:color="000000"/>
            </w:tcBorders>
            <w:vAlign w:val="bottom"/>
          </w:tcPr>
          <w:p w14:paraId="21B01B5F" w14:textId="77777777" w:rsidR="00E52686" w:rsidRPr="00010A82" w:rsidRDefault="00E52686" w:rsidP="00B1248E">
            <w:pPr>
              <w:pStyle w:val="TableParagraph"/>
              <w:spacing w:before="15" w:line="360" w:lineRule="auto"/>
              <w:jc w:val="center"/>
              <w:rPr>
                <w:sz w:val="28"/>
                <w:szCs w:val="28"/>
              </w:rPr>
            </w:pPr>
            <w:bookmarkStart w:id="0" w:name="6_-_13097_-_RIDOH_Swimming_Pool_Wading_P"/>
            <w:bookmarkEnd w:id="0"/>
            <w:r w:rsidRPr="001560E1">
              <w:rPr>
                <w:sz w:val="28"/>
                <w:szCs w:val="28"/>
              </w:rPr>
              <w:t>Project name</w:t>
            </w:r>
          </w:p>
        </w:tc>
        <w:tc>
          <w:tcPr>
            <w:tcW w:w="180" w:type="dxa"/>
            <w:tcBorders>
              <w:top w:val="single" w:sz="4" w:space="0" w:color="auto"/>
              <w:left w:val="single" w:sz="2" w:space="0" w:color="000000"/>
              <w:bottom w:val="single" w:sz="4" w:space="0" w:color="auto"/>
              <w:right w:val="single" w:sz="2" w:space="0" w:color="000000"/>
            </w:tcBorders>
          </w:tcPr>
          <w:p w14:paraId="7C16C594" w14:textId="77777777" w:rsidR="00E52686" w:rsidRDefault="00E52686" w:rsidP="00B1248E">
            <w:pPr>
              <w:pStyle w:val="TableParagraph"/>
              <w:rPr>
                <w:rFonts w:ascii="Times New Roman"/>
                <w:sz w:val="16"/>
              </w:rPr>
            </w:pPr>
          </w:p>
        </w:tc>
        <w:sdt>
          <w:sdtPr>
            <w:rPr>
              <w:b/>
              <w:sz w:val="19"/>
            </w:rPr>
            <w:id w:val="1589119855"/>
            <w:placeholder>
              <w:docPart w:val="DefaultPlaceholder_-1854013440"/>
            </w:placeholder>
          </w:sdtPr>
          <w:sdtEndPr/>
          <w:sdtContent>
            <w:tc>
              <w:tcPr>
                <w:tcW w:w="20340" w:type="dxa"/>
                <w:gridSpan w:val="8"/>
                <w:tcBorders>
                  <w:top w:val="single" w:sz="4" w:space="0" w:color="auto"/>
                  <w:left w:val="single" w:sz="2" w:space="0" w:color="000000"/>
                  <w:bottom w:val="single" w:sz="4" w:space="0" w:color="auto"/>
                </w:tcBorders>
                <w:vAlign w:val="center"/>
              </w:tcPr>
              <w:p w14:paraId="10A6B634" w14:textId="2A6A0C88" w:rsidR="00E52686" w:rsidRDefault="00F65EA3" w:rsidP="00F65EA3">
                <w:pPr>
                  <w:pStyle w:val="TableParagraph"/>
                  <w:spacing w:before="15" w:line="202" w:lineRule="exact"/>
                  <w:rPr>
                    <w:b/>
                    <w:sz w:val="19"/>
                  </w:rPr>
                </w:pPr>
                <w:r>
                  <w:rPr>
                    <w:b/>
                    <w:sz w:val="19"/>
                  </w:rPr>
                  <w:t xml:space="preserve"> </w:t>
                </w:r>
              </w:p>
            </w:tc>
          </w:sdtContent>
        </w:sdt>
      </w:tr>
      <w:tr w:rsidR="00E52686" w14:paraId="4FB4E280" w14:textId="77777777" w:rsidTr="00B1248E">
        <w:trPr>
          <w:trHeight w:val="69"/>
        </w:trPr>
        <w:tc>
          <w:tcPr>
            <w:tcW w:w="22605" w:type="dxa"/>
            <w:gridSpan w:val="11"/>
            <w:tcBorders>
              <w:top w:val="single" w:sz="4" w:space="0" w:color="auto"/>
              <w:left w:val="single" w:sz="8" w:space="0" w:color="000000"/>
              <w:bottom w:val="single" w:sz="4" w:space="0" w:color="auto"/>
              <w:right w:val="single" w:sz="12" w:space="0" w:color="000000"/>
            </w:tcBorders>
          </w:tcPr>
          <w:p w14:paraId="709CF020" w14:textId="77777777" w:rsidR="00E52686" w:rsidRPr="009F0EED" w:rsidRDefault="00E52686" w:rsidP="00B1248E">
            <w:pPr>
              <w:pStyle w:val="TableParagraph"/>
              <w:rPr>
                <w:rFonts w:ascii="Times New Roman"/>
                <w:sz w:val="10"/>
              </w:rPr>
            </w:pPr>
          </w:p>
        </w:tc>
      </w:tr>
      <w:tr w:rsidR="00E52686" w14:paraId="7710DB27" w14:textId="77777777" w:rsidTr="00B1248E">
        <w:trPr>
          <w:trHeight w:val="438"/>
        </w:trPr>
        <w:tc>
          <w:tcPr>
            <w:tcW w:w="22605" w:type="dxa"/>
            <w:gridSpan w:val="11"/>
            <w:tcBorders>
              <w:top w:val="single" w:sz="4" w:space="0" w:color="auto"/>
              <w:bottom w:val="single" w:sz="2" w:space="0" w:color="000000"/>
            </w:tcBorders>
            <w:shd w:val="clear" w:color="auto" w:fill="D9D9D9" w:themeFill="background1" w:themeFillShade="D9"/>
            <w:vAlign w:val="center"/>
          </w:tcPr>
          <w:p w14:paraId="69623179" w14:textId="77777777" w:rsidR="00E52686" w:rsidRPr="00D463CE" w:rsidRDefault="00E52686" w:rsidP="00B1248E">
            <w:pPr>
              <w:pStyle w:val="TableParagraph"/>
              <w:rPr>
                <w:rFonts w:ascii="Times New Roman"/>
                <w:b/>
              </w:rPr>
            </w:pPr>
            <w:r w:rsidRPr="00D463CE">
              <w:rPr>
                <w:b/>
                <w:i/>
                <w:w w:val="105"/>
              </w:rPr>
              <w:t xml:space="preserve">To complete the following section, refer to 216-RICR-50-05-4, Licensing of Aquatic Venues. </w:t>
            </w:r>
            <w:r>
              <w:rPr>
                <w:b/>
                <w:i/>
                <w:w w:val="105"/>
              </w:rPr>
              <w:t xml:space="preserve">In </w:t>
            </w:r>
            <w:r w:rsidRPr="00D463CE">
              <w:rPr>
                <w:b/>
                <w:i/>
                <w:w w:val="105"/>
              </w:rPr>
              <w:t>signing</w:t>
            </w:r>
            <w:r>
              <w:rPr>
                <w:b/>
                <w:i/>
                <w:w w:val="105"/>
              </w:rPr>
              <w:t xml:space="preserve"> this form,</w:t>
            </w:r>
            <w:r w:rsidRPr="00D463CE">
              <w:rPr>
                <w:b/>
                <w:i/>
                <w:w w:val="105"/>
              </w:rPr>
              <w:t xml:space="preserve"> the PE acknowledges the incorporation of the following codes and standards</w:t>
            </w:r>
            <w:r>
              <w:rPr>
                <w:b/>
                <w:i/>
                <w:w w:val="105"/>
              </w:rPr>
              <w:t>:</w:t>
            </w:r>
          </w:p>
        </w:tc>
      </w:tr>
      <w:tr w:rsidR="00E52686" w:rsidRPr="001E2FDA" w14:paraId="7B86D889" w14:textId="77777777" w:rsidTr="00B1248E">
        <w:trPr>
          <w:trHeight w:val="360"/>
        </w:trPr>
        <w:tc>
          <w:tcPr>
            <w:tcW w:w="2085" w:type="dxa"/>
            <w:gridSpan w:val="2"/>
            <w:tcBorders>
              <w:top w:val="single" w:sz="2" w:space="0" w:color="000000"/>
              <w:bottom w:val="single" w:sz="2" w:space="0" w:color="000000"/>
              <w:right w:val="single" w:sz="2" w:space="0" w:color="000000"/>
            </w:tcBorders>
            <w:vAlign w:val="center"/>
          </w:tcPr>
          <w:p w14:paraId="5CB44C18" w14:textId="77777777" w:rsidR="00E52686" w:rsidRPr="001E2FDA" w:rsidRDefault="00E52686" w:rsidP="00B1248E">
            <w:pPr>
              <w:pStyle w:val="TableParagraph"/>
              <w:spacing w:before="38"/>
              <w:rPr>
                <w:b/>
                <w:sz w:val="20"/>
                <w:szCs w:val="20"/>
              </w:rPr>
            </w:pPr>
            <w:bookmarkStart w:id="1" w:name="_Hlk5197411"/>
            <w:r>
              <w:rPr>
                <w:b/>
                <w:w w:val="105"/>
                <w:sz w:val="20"/>
                <w:szCs w:val="20"/>
              </w:rPr>
              <w:t xml:space="preserve">  </w:t>
            </w:r>
            <w:r w:rsidRPr="001E2FDA">
              <w:rPr>
                <w:b/>
                <w:w w:val="105"/>
                <w:sz w:val="20"/>
                <w:szCs w:val="20"/>
              </w:rPr>
              <w:t>Section 4.1.3</w:t>
            </w:r>
          </w:p>
        </w:tc>
        <w:tc>
          <w:tcPr>
            <w:tcW w:w="180" w:type="dxa"/>
            <w:tcBorders>
              <w:top w:val="single" w:sz="2" w:space="0" w:color="000000"/>
              <w:left w:val="single" w:sz="2" w:space="0" w:color="000000"/>
              <w:bottom w:val="single" w:sz="2" w:space="0" w:color="000000"/>
              <w:right w:val="single" w:sz="2" w:space="0" w:color="000000"/>
            </w:tcBorders>
          </w:tcPr>
          <w:p w14:paraId="0BD82856" w14:textId="77777777" w:rsidR="00E52686" w:rsidRPr="001E2FDA"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tcBorders>
            <w:vAlign w:val="center"/>
          </w:tcPr>
          <w:p w14:paraId="7E902921" w14:textId="77777777" w:rsidR="00E52686" w:rsidRPr="006A02AB" w:rsidRDefault="00E52686" w:rsidP="00B1248E">
            <w:pPr>
              <w:pStyle w:val="TableParagraph"/>
              <w:rPr>
                <w:rFonts w:ascii="Times New Roman"/>
                <w:sz w:val="20"/>
                <w:szCs w:val="20"/>
              </w:rPr>
            </w:pPr>
            <w:r>
              <w:rPr>
                <w:b/>
                <w:w w:val="105"/>
                <w:sz w:val="20"/>
                <w:szCs w:val="20"/>
              </w:rPr>
              <w:t xml:space="preserve">     </w:t>
            </w:r>
            <w:r w:rsidRPr="006A02AB">
              <w:rPr>
                <w:b/>
                <w:w w:val="105"/>
                <w:sz w:val="20"/>
                <w:szCs w:val="20"/>
              </w:rPr>
              <w:t>INCORPORATION BY REFERENCE</w:t>
            </w:r>
          </w:p>
        </w:tc>
      </w:tr>
      <w:bookmarkEnd w:id="1"/>
      <w:tr w:rsidR="00E52686" w:rsidRPr="001E2FDA" w14:paraId="3C2B47A0" w14:textId="77777777" w:rsidTr="00B1248E">
        <w:trPr>
          <w:trHeight w:val="1507"/>
        </w:trPr>
        <w:tc>
          <w:tcPr>
            <w:tcW w:w="2085" w:type="dxa"/>
            <w:gridSpan w:val="2"/>
            <w:tcBorders>
              <w:top w:val="single" w:sz="2" w:space="0" w:color="000000"/>
              <w:bottom w:val="single" w:sz="2" w:space="0" w:color="000000"/>
              <w:right w:val="single" w:sz="2" w:space="0" w:color="000000"/>
            </w:tcBorders>
          </w:tcPr>
          <w:p w14:paraId="7F2E0237" w14:textId="77777777" w:rsidR="00E52686" w:rsidRPr="001E2FDA" w:rsidRDefault="00E52686" w:rsidP="00B1248E">
            <w:pPr>
              <w:pStyle w:val="TableParagraph"/>
              <w:rPr>
                <w:rFonts w:ascii="Times New Roman"/>
                <w:sz w:val="20"/>
                <w:szCs w:val="20"/>
              </w:rPr>
            </w:pPr>
          </w:p>
          <w:p w14:paraId="23180153" w14:textId="77777777" w:rsidR="00E52686" w:rsidRPr="001E2FDA" w:rsidRDefault="00E52686" w:rsidP="00B1248E">
            <w:pPr>
              <w:pStyle w:val="TableParagraph"/>
              <w:spacing w:before="1"/>
              <w:rPr>
                <w:rFonts w:ascii="Times New Roman"/>
                <w:sz w:val="20"/>
                <w:szCs w:val="20"/>
              </w:rPr>
            </w:pPr>
          </w:p>
          <w:p w14:paraId="6AF7A50A" w14:textId="77777777" w:rsidR="00E52686" w:rsidRPr="001E2FDA" w:rsidRDefault="00E52686" w:rsidP="00B1248E">
            <w:pPr>
              <w:pStyle w:val="TableParagraph"/>
              <w:ind w:left="30"/>
              <w:jc w:val="center"/>
              <w:rPr>
                <w:b/>
                <w:sz w:val="20"/>
                <w:szCs w:val="20"/>
              </w:rPr>
            </w:pPr>
            <w:r w:rsidRPr="001E2FDA">
              <w:rPr>
                <w:b/>
                <w:w w:val="105"/>
                <w:sz w:val="20"/>
                <w:szCs w:val="20"/>
              </w:rPr>
              <w:t>A</w:t>
            </w:r>
          </w:p>
        </w:tc>
        <w:tc>
          <w:tcPr>
            <w:tcW w:w="180" w:type="dxa"/>
            <w:tcBorders>
              <w:top w:val="single" w:sz="2" w:space="0" w:color="000000"/>
              <w:left w:val="single" w:sz="2" w:space="0" w:color="000000"/>
              <w:bottom w:val="single" w:sz="2" w:space="0" w:color="000000"/>
              <w:right w:val="single" w:sz="2" w:space="0" w:color="000000"/>
            </w:tcBorders>
          </w:tcPr>
          <w:p w14:paraId="3983734F" w14:textId="77777777" w:rsidR="00E52686" w:rsidRPr="001E2FDA" w:rsidRDefault="00E52686" w:rsidP="00B1248E">
            <w:pPr>
              <w:pStyle w:val="TableParagraph"/>
              <w:rPr>
                <w:rFonts w:ascii="Times New Roman"/>
                <w:sz w:val="20"/>
                <w:szCs w:val="20"/>
              </w:rPr>
            </w:pPr>
          </w:p>
        </w:tc>
        <w:tc>
          <w:tcPr>
            <w:tcW w:w="3882" w:type="dxa"/>
            <w:tcBorders>
              <w:top w:val="single" w:sz="2" w:space="0" w:color="000000"/>
              <w:left w:val="single" w:sz="2" w:space="0" w:color="000000"/>
              <w:bottom w:val="single" w:sz="2" w:space="0" w:color="000000"/>
              <w:right w:val="single" w:sz="2" w:space="0" w:color="000000"/>
            </w:tcBorders>
            <w:vAlign w:val="center"/>
          </w:tcPr>
          <w:p w14:paraId="02EB6F26" w14:textId="79338AC6" w:rsidR="00E52686" w:rsidRDefault="00A3332D" w:rsidP="00B1248E">
            <w:pPr>
              <w:pStyle w:val="TableParagraph"/>
              <w:ind w:left="43"/>
              <w:rPr>
                <w:b/>
                <w:w w:val="105"/>
                <w:sz w:val="20"/>
                <w:szCs w:val="20"/>
              </w:rPr>
            </w:pPr>
            <w:r>
              <w:rPr>
                <w:b/>
                <w:w w:val="105"/>
                <w:sz w:val="20"/>
                <w:szCs w:val="20"/>
              </w:rPr>
              <w:t>2018</w:t>
            </w:r>
            <w:r w:rsidR="00E52686" w:rsidRPr="001E2FDA">
              <w:rPr>
                <w:b/>
                <w:w w:val="105"/>
                <w:sz w:val="20"/>
                <w:szCs w:val="20"/>
              </w:rPr>
              <w:t xml:space="preserve"> M</w:t>
            </w:r>
            <w:r w:rsidR="00E52686">
              <w:rPr>
                <w:b/>
                <w:w w:val="105"/>
                <w:sz w:val="20"/>
                <w:szCs w:val="20"/>
              </w:rPr>
              <w:t xml:space="preserve">ODEL </w:t>
            </w:r>
            <w:r w:rsidR="00E52686" w:rsidRPr="001E2FDA">
              <w:rPr>
                <w:b/>
                <w:w w:val="105"/>
                <w:sz w:val="20"/>
                <w:szCs w:val="20"/>
              </w:rPr>
              <w:t>A</w:t>
            </w:r>
            <w:r w:rsidR="00E52686">
              <w:rPr>
                <w:b/>
                <w:w w:val="105"/>
                <w:sz w:val="20"/>
                <w:szCs w:val="20"/>
              </w:rPr>
              <w:t>QU</w:t>
            </w:r>
            <w:r w:rsidR="00322E05">
              <w:rPr>
                <w:b/>
                <w:w w:val="105"/>
                <w:sz w:val="20"/>
                <w:szCs w:val="20"/>
              </w:rPr>
              <w:t>A</w:t>
            </w:r>
            <w:r w:rsidR="00E52686">
              <w:rPr>
                <w:b/>
                <w:w w:val="105"/>
                <w:sz w:val="20"/>
                <w:szCs w:val="20"/>
              </w:rPr>
              <w:t xml:space="preserve">TIC </w:t>
            </w:r>
            <w:r w:rsidR="00E52686" w:rsidRPr="001E2FDA">
              <w:rPr>
                <w:b/>
                <w:w w:val="105"/>
                <w:sz w:val="20"/>
                <w:szCs w:val="20"/>
              </w:rPr>
              <w:t>H</w:t>
            </w:r>
            <w:r w:rsidR="00E52686">
              <w:rPr>
                <w:b/>
                <w:w w:val="105"/>
                <w:sz w:val="20"/>
                <w:szCs w:val="20"/>
              </w:rPr>
              <w:t>EALTH</w:t>
            </w:r>
            <w:r w:rsidR="00322E05">
              <w:rPr>
                <w:b/>
                <w:w w:val="105"/>
                <w:sz w:val="20"/>
                <w:szCs w:val="20"/>
              </w:rPr>
              <w:t xml:space="preserve"> </w:t>
            </w:r>
            <w:r w:rsidR="00E52686" w:rsidRPr="001E2FDA">
              <w:rPr>
                <w:b/>
                <w:w w:val="105"/>
                <w:sz w:val="20"/>
                <w:szCs w:val="20"/>
              </w:rPr>
              <w:t>C</w:t>
            </w:r>
            <w:r w:rsidR="00E52686">
              <w:rPr>
                <w:b/>
                <w:w w:val="105"/>
                <w:sz w:val="20"/>
                <w:szCs w:val="20"/>
              </w:rPr>
              <w:t>ODE</w:t>
            </w:r>
          </w:p>
          <w:p w14:paraId="1D13C94B" w14:textId="77777777" w:rsidR="00E52686" w:rsidRPr="001E2FDA" w:rsidRDefault="00E52686" w:rsidP="00B1248E">
            <w:pPr>
              <w:pStyle w:val="TableParagraph"/>
              <w:ind w:left="43"/>
              <w:rPr>
                <w:b/>
                <w:sz w:val="20"/>
                <w:szCs w:val="20"/>
              </w:rPr>
            </w:pPr>
          </w:p>
        </w:tc>
        <w:tc>
          <w:tcPr>
            <w:tcW w:w="270" w:type="dxa"/>
            <w:tcBorders>
              <w:top w:val="single" w:sz="2" w:space="0" w:color="000000"/>
              <w:left w:val="single" w:sz="2" w:space="0" w:color="000000"/>
              <w:bottom w:val="single" w:sz="2" w:space="0" w:color="000000"/>
              <w:right w:val="single" w:sz="2" w:space="0" w:color="000000"/>
            </w:tcBorders>
          </w:tcPr>
          <w:p w14:paraId="1B1DF67A" w14:textId="77777777" w:rsidR="00E52686" w:rsidRPr="001E2FDA" w:rsidRDefault="00E52686" w:rsidP="00B1248E">
            <w:pPr>
              <w:pStyle w:val="TableParagraph"/>
              <w:rPr>
                <w:rFonts w:ascii="Times New Roman"/>
                <w:sz w:val="20"/>
                <w:szCs w:val="20"/>
              </w:rPr>
            </w:pPr>
          </w:p>
        </w:tc>
        <w:tc>
          <w:tcPr>
            <w:tcW w:w="11598" w:type="dxa"/>
            <w:gridSpan w:val="4"/>
            <w:tcBorders>
              <w:top w:val="single" w:sz="2" w:space="0" w:color="000000"/>
              <w:left w:val="single" w:sz="2" w:space="0" w:color="000000"/>
              <w:bottom w:val="single" w:sz="2" w:space="0" w:color="000000"/>
              <w:right w:val="single" w:sz="2" w:space="0" w:color="000000"/>
            </w:tcBorders>
            <w:vAlign w:val="center"/>
          </w:tcPr>
          <w:p w14:paraId="67856196" w14:textId="2EF7F01C" w:rsidR="00E52686" w:rsidRPr="001E2FDA" w:rsidRDefault="00E52686" w:rsidP="00B1248E">
            <w:pPr>
              <w:pStyle w:val="TableParagraph"/>
              <w:spacing w:before="1"/>
              <w:ind w:left="75"/>
              <w:rPr>
                <w:sz w:val="20"/>
                <w:szCs w:val="20"/>
              </w:rPr>
            </w:pPr>
            <w:r w:rsidRPr="001E2FDA">
              <w:rPr>
                <w:w w:val="105"/>
                <w:sz w:val="20"/>
                <w:szCs w:val="20"/>
              </w:rPr>
              <w:t>These regulations hereby adopt and incorporate the U.S. Department of Health and Human Services Centers for Disease Control and Prevention’s “201</w:t>
            </w:r>
            <w:r>
              <w:rPr>
                <w:w w:val="105"/>
                <w:sz w:val="20"/>
                <w:szCs w:val="20"/>
              </w:rPr>
              <w:t>8</w:t>
            </w:r>
            <w:r w:rsidRPr="001E2FDA">
              <w:rPr>
                <w:w w:val="105"/>
                <w:sz w:val="20"/>
                <w:szCs w:val="20"/>
              </w:rPr>
              <w:t xml:space="preserve"> Model Aquatic Health Code” (July </w:t>
            </w:r>
            <w:r w:rsidR="00A3332D">
              <w:rPr>
                <w:w w:val="105"/>
                <w:sz w:val="20"/>
                <w:szCs w:val="20"/>
              </w:rPr>
              <w:t>2018</w:t>
            </w:r>
            <w:r w:rsidRPr="001E2FDA">
              <w:rPr>
                <w:w w:val="105"/>
                <w:sz w:val="20"/>
                <w:szCs w:val="20"/>
              </w:rPr>
              <w:t>) § 4.0, Facility Design and Construction Standards, by reference, and those sections of the Model Aquatic Health Code cross-referenced therein, not including any further editions or amendments thereof and only to the extent that the provisions therein are not inconsistent with these regulations.</w:t>
            </w:r>
            <w:r>
              <w:rPr>
                <w:w w:val="105"/>
                <w:sz w:val="20"/>
                <w:szCs w:val="20"/>
              </w:rPr>
              <w:t xml:space="preserve">  Signature in the block to the right serves as acknowledgement of this design requirement of 216-RICR-50-05-4 Section 4.1.3(A).</w:t>
            </w:r>
          </w:p>
        </w:tc>
        <w:tc>
          <w:tcPr>
            <w:tcW w:w="270" w:type="dxa"/>
            <w:tcBorders>
              <w:top w:val="single" w:sz="2" w:space="0" w:color="000000"/>
              <w:left w:val="single" w:sz="2" w:space="0" w:color="000000"/>
              <w:bottom w:val="single" w:sz="2" w:space="0" w:color="000000"/>
              <w:right w:val="single" w:sz="2" w:space="0" w:color="000000"/>
            </w:tcBorders>
          </w:tcPr>
          <w:p w14:paraId="02FDAB56" w14:textId="77777777" w:rsidR="00E52686" w:rsidRPr="001E2FDA"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58A2AEAC"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sz w:val="20"/>
                <w:szCs w:val="20"/>
              </w:rPr>
              <w:id w:val="-748272140"/>
              <w:placeholder>
                <w:docPart w:val="DefaultPlaceholder_-1854013440"/>
              </w:placeholder>
            </w:sdtPr>
            <w:sdtEndPr/>
            <w:sdtContent>
              <w:sdt>
                <w:sdtPr>
                  <w:rPr>
                    <w:sz w:val="20"/>
                    <w:szCs w:val="20"/>
                  </w:rPr>
                  <w:id w:val="-425958341"/>
                  <w:placeholder>
                    <w:docPart w:val="DefaultPlaceholder_-1854013440"/>
                  </w:placeholder>
                </w:sdtPr>
                <w:sdtEndPr/>
                <w:sdtContent>
                  <w:p w14:paraId="7413F1AC" w14:textId="5D67D477" w:rsidR="00E52686" w:rsidRPr="001E2FDA" w:rsidRDefault="00F65EA3" w:rsidP="00B1248E">
                    <w:pPr>
                      <w:pStyle w:val="TableParagraph"/>
                      <w:spacing w:line="278" w:lineRule="auto"/>
                      <w:rPr>
                        <w:sz w:val="20"/>
                        <w:szCs w:val="20"/>
                      </w:rPr>
                    </w:pPr>
                    <w:r>
                      <w:rPr>
                        <w:sz w:val="20"/>
                        <w:szCs w:val="20"/>
                      </w:rPr>
                      <w:t xml:space="preserve"> </w:t>
                    </w:r>
                  </w:p>
                </w:sdtContent>
              </w:sdt>
            </w:sdtContent>
          </w:sdt>
        </w:tc>
      </w:tr>
      <w:tr w:rsidR="00E52686" w:rsidRPr="001E2FDA" w14:paraId="5591B899" w14:textId="77777777" w:rsidTr="00B1248E">
        <w:trPr>
          <w:trHeight w:val="1255"/>
        </w:trPr>
        <w:tc>
          <w:tcPr>
            <w:tcW w:w="2085" w:type="dxa"/>
            <w:gridSpan w:val="2"/>
            <w:tcBorders>
              <w:top w:val="single" w:sz="2" w:space="0" w:color="000000"/>
              <w:bottom w:val="single" w:sz="2" w:space="0" w:color="000000"/>
              <w:right w:val="single" w:sz="2" w:space="0" w:color="000000"/>
            </w:tcBorders>
            <w:vAlign w:val="center"/>
          </w:tcPr>
          <w:p w14:paraId="63678D94" w14:textId="77777777" w:rsidR="00E52686" w:rsidRPr="001E2FDA" w:rsidRDefault="00E52686" w:rsidP="00B1248E">
            <w:pPr>
              <w:pStyle w:val="TableParagraph"/>
              <w:jc w:val="center"/>
              <w:rPr>
                <w:b/>
                <w:w w:val="105"/>
                <w:sz w:val="20"/>
                <w:szCs w:val="20"/>
              </w:rPr>
            </w:pPr>
            <w:r w:rsidRPr="001E2FDA">
              <w:rPr>
                <w:b/>
                <w:w w:val="105"/>
                <w:sz w:val="20"/>
                <w:szCs w:val="20"/>
              </w:rPr>
              <w:t>B</w:t>
            </w:r>
          </w:p>
        </w:tc>
        <w:tc>
          <w:tcPr>
            <w:tcW w:w="180" w:type="dxa"/>
            <w:tcBorders>
              <w:top w:val="single" w:sz="2" w:space="0" w:color="000000"/>
              <w:left w:val="single" w:sz="2" w:space="0" w:color="000000"/>
              <w:bottom w:val="single" w:sz="2" w:space="0" w:color="000000"/>
              <w:right w:val="single" w:sz="2" w:space="0" w:color="000000"/>
            </w:tcBorders>
          </w:tcPr>
          <w:p w14:paraId="16AF5969" w14:textId="77777777" w:rsidR="00E52686" w:rsidRPr="001E2FDA" w:rsidRDefault="00E52686" w:rsidP="00B1248E">
            <w:pPr>
              <w:pStyle w:val="TableParagraph"/>
              <w:jc w:val="center"/>
              <w:rPr>
                <w:b/>
                <w:w w:val="105"/>
                <w:sz w:val="20"/>
                <w:szCs w:val="20"/>
              </w:rPr>
            </w:pPr>
          </w:p>
        </w:tc>
        <w:tc>
          <w:tcPr>
            <w:tcW w:w="3882" w:type="dxa"/>
            <w:tcBorders>
              <w:top w:val="single" w:sz="2" w:space="0" w:color="000000"/>
              <w:left w:val="single" w:sz="2" w:space="0" w:color="000000"/>
              <w:bottom w:val="single" w:sz="2" w:space="0" w:color="000000"/>
              <w:right w:val="single" w:sz="2" w:space="0" w:color="000000"/>
            </w:tcBorders>
            <w:vAlign w:val="center"/>
          </w:tcPr>
          <w:p w14:paraId="6005C12C" w14:textId="77777777" w:rsidR="00E52686" w:rsidRPr="001E2FDA" w:rsidRDefault="00E52686" w:rsidP="00B1248E">
            <w:pPr>
              <w:pStyle w:val="TableParagraph"/>
              <w:rPr>
                <w:b/>
                <w:w w:val="105"/>
                <w:sz w:val="20"/>
                <w:szCs w:val="20"/>
              </w:rPr>
            </w:pPr>
            <w:r w:rsidRPr="001E2FDA">
              <w:rPr>
                <w:b/>
                <w:w w:val="105"/>
                <w:sz w:val="20"/>
                <w:szCs w:val="20"/>
              </w:rPr>
              <w:t>STANDARD METHODS FOR THE EXAMINATION OF WATER AND WASTEWATER</w:t>
            </w:r>
          </w:p>
        </w:tc>
        <w:tc>
          <w:tcPr>
            <w:tcW w:w="270" w:type="dxa"/>
            <w:tcBorders>
              <w:top w:val="single" w:sz="2" w:space="0" w:color="000000"/>
              <w:left w:val="single" w:sz="2" w:space="0" w:color="000000"/>
              <w:bottom w:val="single" w:sz="2" w:space="0" w:color="000000"/>
              <w:right w:val="single" w:sz="2" w:space="0" w:color="000000"/>
            </w:tcBorders>
          </w:tcPr>
          <w:p w14:paraId="57D09F62" w14:textId="77777777" w:rsidR="00E52686" w:rsidRPr="001E2FDA" w:rsidRDefault="00E52686" w:rsidP="00B1248E">
            <w:pPr>
              <w:pStyle w:val="TableParagraph"/>
              <w:rPr>
                <w:rFonts w:ascii="Times New Roman"/>
                <w:sz w:val="20"/>
                <w:szCs w:val="20"/>
              </w:rPr>
            </w:pPr>
          </w:p>
        </w:tc>
        <w:tc>
          <w:tcPr>
            <w:tcW w:w="11598" w:type="dxa"/>
            <w:gridSpan w:val="4"/>
            <w:tcBorders>
              <w:top w:val="single" w:sz="2" w:space="0" w:color="000000"/>
              <w:left w:val="single" w:sz="2" w:space="0" w:color="000000"/>
              <w:bottom w:val="single" w:sz="2" w:space="0" w:color="000000"/>
              <w:right w:val="single" w:sz="2" w:space="0" w:color="000000"/>
            </w:tcBorders>
            <w:vAlign w:val="center"/>
          </w:tcPr>
          <w:p w14:paraId="797F49BD" w14:textId="77777777" w:rsidR="00E52686" w:rsidRPr="001E2FDA" w:rsidRDefault="00E52686" w:rsidP="00B1248E">
            <w:pPr>
              <w:pStyle w:val="TableParagraph"/>
              <w:ind w:left="75"/>
              <w:rPr>
                <w:rFonts w:ascii="Times New Roman"/>
                <w:sz w:val="20"/>
                <w:szCs w:val="20"/>
              </w:rPr>
            </w:pPr>
            <w:r w:rsidRPr="001E2FDA">
              <w:rPr>
                <w:w w:val="105"/>
                <w:sz w:val="20"/>
                <w:szCs w:val="20"/>
              </w:rPr>
              <w:t>These regulations hereby adopt and incorporate the American Public Health Association/American Water Association/Water Environmental Federation’s “Standard Methods for the Examination of Water and Wastewater, 23rd Edition” (2017) by reference, not including any further editions or amendments thereof and only to the extent that the provisions therein are not inconsistent with these regulations.</w:t>
            </w:r>
            <w:r>
              <w:rPr>
                <w:w w:val="105"/>
                <w:sz w:val="20"/>
                <w:szCs w:val="20"/>
              </w:rPr>
              <w:t xml:space="preserve"> Signature in the block to the right serves as acknowledgement of this design requirement of 216-RICR-50-05-4 Section 4.1.3(B).</w:t>
            </w:r>
          </w:p>
        </w:tc>
        <w:tc>
          <w:tcPr>
            <w:tcW w:w="270" w:type="dxa"/>
            <w:tcBorders>
              <w:top w:val="single" w:sz="2" w:space="0" w:color="000000"/>
              <w:left w:val="single" w:sz="2" w:space="0" w:color="000000"/>
              <w:bottom w:val="single" w:sz="2" w:space="0" w:color="000000"/>
              <w:right w:val="single" w:sz="2" w:space="0" w:color="000000"/>
            </w:tcBorders>
          </w:tcPr>
          <w:p w14:paraId="233CE161" w14:textId="77777777" w:rsidR="00E52686" w:rsidRPr="001E2FDA"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719F1AAE"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rFonts w:ascii="Times New Roman"/>
                <w:sz w:val="20"/>
                <w:szCs w:val="20"/>
              </w:rPr>
              <w:id w:val="1061595138"/>
              <w:placeholder>
                <w:docPart w:val="DefaultPlaceholder_-1854013440"/>
              </w:placeholder>
            </w:sdtPr>
            <w:sdtEndPr/>
            <w:sdtContent>
              <w:p w14:paraId="7FCF7A3F" w14:textId="025BC996" w:rsidR="00E52686" w:rsidRPr="001E2FDA" w:rsidRDefault="00902DA6" w:rsidP="00B1248E">
                <w:pPr>
                  <w:pStyle w:val="TableParagraph"/>
                  <w:rPr>
                    <w:rFonts w:ascii="Times New Roman"/>
                    <w:sz w:val="20"/>
                    <w:szCs w:val="20"/>
                  </w:rPr>
                </w:pPr>
                <w:r>
                  <w:rPr>
                    <w:rFonts w:ascii="Times New Roman"/>
                    <w:sz w:val="20"/>
                    <w:szCs w:val="20"/>
                  </w:rPr>
                  <w:t xml:space="preserve"> </w:t>
                </w:r>
              </w:p>
            </w:sdtContent>
          </w:sdt>
        </w:tc>
      </w:tr>
      <w:tr w:rsidR="00E52686" w:rsidRPr="001E2FDA" w14:paraId="2D1325EF" w14:textId="77777777" w:rsidTr="00B1248E">
        <w:trPr>
          <w:trHeight w:val="1255"/>
        </w:trPr>
        <w:tc>
          <w:tcPr>
            <w:tcW w:w="2085" w:type="dxa"/>
            <w:gridSpan w:val="2"/>
            <w:tcBorders>
              <w:top w:val="single" w:sz="2" w:space="0" w:color="000000"/>
              <w:bottom w:val="single" w:sz="2" w:space="0" w:color="000000"/>
              <w:right w:val="single" w:sz="2" w:space="0" w:color="000000"/>
            </w:tcBorders>
            <w:vAlign w:val="center"/>
          </w:tcPr>
          <w:p w14:paraId="5263AD35" w14:textId="77777777" w:rsidR="00E52686" w:rsidRPr="001E2FDA" w:rsidRDefault="00E52686" w:rsidP="00B1248E">
            <w:pPr>
              <w:pStyle w:val="TableParagraph"/>
              <w:spacing w:before="134"/>
              <w:ind w:left="328" w:hanging="208"/>
              <w:jc w:val="center"/>
              <w:rPr>
                <w:b/>
                <w:sz w:val="20"/>
                <w:szCs w:val="20"/>
              </w:rPr>
            </w:pPr>
            <w:r w:rsidRPr="001E2FDA">
              <w:rPr>
                <w:b/>
                <w:w w:val="105"/>
                <w:sz w:val="20"/>
                <w:szCs w:val="20"/>
              </w:rPr>
              <w:t>C</w:t>
            </w:r>
          </w:p>
        </w:tc>
        <w:tc>
          <w:tcPr>
            <w:tcW w:w="180" w:type="dxa"/>
            <w:tcBorders>
              <w:top w:val="single" w:sz="2" w:space="0" w:color="000000"/>
              <w:left w:val="single" w:sz="2" w:space="0" w:color="000000"/>
              <w:bottom w:val="single" w:sz="2" w:space="0" w:color="000000"/>
              <w:right w:val="single" w:sz="2" w:space="0" w:color="000000"/>
            </w:tcBorders>
          </w:tcPr>
          <w:p w14:paraId="54F8AC1C" w14:textId="77777777" w:rsidR="00E52686" w:rsidRPr="001E2FDA" w:rsidRDefault="00E52686" w:rsidP="00B1248E">
            <w:pPr>
              <w:pStyle w:val="TableParagraph"/>
              <w:ind w:left="43"/>
              <w:rPr>
                <w:b/>
                <w:w w:val="105"/>
                <w:sz w:val="20"/>
                <w:szCs w:val="20"/>
              </w:rPr>
            </w:pPr>
          </w:p>
        </w:tc>
        <w:tc>
          <w:tcPr>
            <w:tcW w:w="3882" w:type="dxa"/>
            <w:tcBorders>
              <w:top w:val="single" w:sz="2" w:space="0" w:color="000000"/>
              <w:left w:val="single" w:sz="2" w:space="0" w:color="000000"/>
              <w:bottom w:val="single" w:sz="2" w:space="0" w:color="000000"/>
              <w:right w:val="single" w:sz="2" w:space="0" w:color="000000"/>
            </w:tcBorders>
            <w:vAlign w:val="center"/>
          </w:tcPr>
          <w:p w14:paraId="62EF908D" w14:textId="77777777" w:rsidR="00E52686" w:rsidRPr="001E2FDA" w:rsidRDefault="00E52686" w:rsidP="00B1248E">
            <w:pPr>
              <w:pStyle w:val="TableParagraph"/>
              <w:ind w:left="43"/>
              <w:rPr>
                <w:b/>
                <w:w w:val="105"/>
                <w:sz w:val="20"/>
                <w:szCs w:val="20"/>
              </w:rPr>
            </w:pPr>
            <w:r w:rsidRPr="001E2FDA">
              <w:rPr>
                <w:b/>
                <w:w w:val="105"/>
                <w:sz w:val="20"/>
                <w:szCs w:val="20"/>
              </w:rPr>
              <w:t>NSF INTERNATIONAL</w:t>
            </w:r>
          </w:p>
        </w:tc>
        <w:tc>
          <w:tcPr>
            <w:tcW w:w="270" w:type="dxa"/>
            <w:tcBorders>
              <w:top w:val="single" w:sz="2" w:space="0" w:color="000000"/>
              <w:left w:val="single" w:sz="2" w:space="0" w:color="000000"/>
              <w:bottom w:val="single" w:sz="2" w:space="0" w:color="000000"/>
              <w:right w:val="single" w:sz="2" w:space="0" w:color="000000"/>
            </w:tcBorders>
          </w:tcPr>
          <w:p w14:paraId="1B895E05" w14:textId="77777777" w:rsidR="00E52686" w:rsidRPr="001E2FDA" w:rsidRDefault="00E52686" w:rsidP="00B1248E">
            <w:pPr>
              <w:pStyle w:val="TableParagraph"/>
              <w:rPr>
                <w:rFonts w:ascii="Times New Roman"/>
                <w:sz w:val="20"/>
                <w:szCs w:val="20"/>
              </w:rPr>
            </w:pPr>
          </w:p>
        </w:tc>
        <w:tc>
          <w:tcPr>
            <w:tcW w:w="11598" w:type="dxa"/>
            <w:gridSpan w:val="4"/>
            <w:tcBorders>
              <w:top w:val="single" w:sz="2" w:space="0" w:color="000000"/>
              <w:left w:val="single" w:sz="2" w:space="0" w:color="000000"/>
              <w:bottom w:val="single" w:sz="2" w:space="0" w:color="000000"/>
              <w:right w:val="single" w:sz="2" w:space="0" w:color="000000"/>
            </w:tcBorders>
            <w:vAlign w:val="center"/>
          </w:tcPr>
          <w:p w14:paraId="7FE8B5C3" w14:textId="77777777" w:rsidR="00E52686" w:rsidRPr="001E2FDA" w:rsidRDefault="00E52686" w:rsidP="00B1248E">
            <w:pPr>
              <w:pStyle w:val="TableParagraph"/>
              <w:ind w:left="75"/>
              <w:rPr>
                <w:sz w:val="20"/>
                <w:szCs w:val="20"/>
              </w:rPr>
            </w:pPr>
            <w:r w:rsidRPr="001E2FDA">
              <w:rPr>
                <w:w w:val="105"/>
                <w:sz w:val="20"/>
                <w:szCs w:val="20"/>
              </w:rPr>
              <w:t>These regulations hereby adopt and incorporate the NSF International Standard/American National Standard’s “NSF/ANSI 50 – 2016a, Equipment for Swimming Pools, Spas, Hot Tubs and Other Recreational Water Facilities” (2017) by reference, not including any further editions or amendments thereof and only to the extent that the provisions therein are not inconsistent with these regulations.</w:t>
            </w:r>
            <w:r>
              <w:rPr>
                <w:w w:val="105"/>
                <w:sz w:val="20"/>
                <w:szCs w:val="20"/>
              </w:rPr>
              <w:t xml:space="preserve"> Signature in the block to the right serves as acknowledgement of this design requirement of 216-RICR-50-05-4 Section 4.1.3(C). </w:t>
            </w:r>
          </w:p>
        </w:tc>
        <w:tc>
          <w:tcPr>
            <w:tcW w:w="270" w:type="dxa"/>
            <w:tcBorders>
              <w:top w:val="single" w:sz="2" w:space="0" w:color="000000"/>
              <w:left w:val="single" w:sz="2" w:space="0" w:color="000000"/>
              <w:bottom w:val="single" w:sz="2" w:space="0" w:color="000000"/>
              <w:right w:val="single" w:sz="2" w:space="0" w:color="000000"/>
            </w:tcBorders>
          </w:tcPr>
          <w:p w14:paraId="1D91F2C7" w14:textId="77777777" w:rsidR="00E52686" w:rsidRPr="001E2FDA" w:rsidRDefault="00E52686" w:rsidP="00B1248E">
            <w:pPr>
              <w:pStyle w:val="TableParagraph"/>
              <w:jc w:val="center"/>
              <w:rPr>
                <w:rFonts w:ascii="Times New Roman"/>
                <w:sz w:val="20"/>
                <w:szCs w:val="20"/>
              </w:rPr>
            </w:pPr>
          </w:p>
        </w:tc>
        <w:tc>
          <w:tcPr>
            <w:tcW w:w="4320" w:type="dxa"/>
            <w:tcBorders>
              <w:top w:val="single" w:sz="2" w:space="0" w:color="000000"/>
              <w:left w:val="single" w:sz="2" w:space="0" w:color="000000"/>
              <w:bottom w:val="single" w:sz="2" w:space="0" w:color="000000"/>
            </w:tcBorders>
          </w:tcPr>
          <w:p w14:paraId="031B765E"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sz w:val="20"/>
                <w:szCs w:val="20"/>
              </w:rPr>
              <w:id w:val="384305928"/>
              <w:placeholder>
                <w:docPart w:val="DefaultPlaceholder_-1854013440"/>
              </w:placeholder>
            </w:sdtPr>
            <w:sdtEndPr/>
            <w:sdtContent>
              <w:p w14:paraId="4F989EDB" w14:textId="78BA0707" w:rsidR="00E52686" w:rsidRPr="001E2FDA" w:rsidRDefault="00902DA6" w:rsidP="00B1248E">
                <w:pPr>
                  <w:pStyle w:val="TableParagraph"/>
                  <w:spacing w:before="133"/>
                  <w:ind w:left="43"/>
                  <w:rPr>
                    <w:sz w:val="20"/>
                    <w:szCs w:val="20"/>
                  </w:rPr>
                </w:pPr>
                <w:r>
                  <w:rPr>
                    <w:sz w:val="20"/>
                    <w:szCs w:val="20"/>
                  </w:rPr>
                  <w:t xml:space="preserve"> </w:t>
                </w:r>
              </w:p>
            </w:sdtContent>
          </w:sdt>
        </w:tc>
      </w:tr>
      <w:tr w:rsidR="00E52686" w:rsidRPr="001E2FDA" w14:paraId="15503E54" w14:textId="77777777" w:rsidTr="00B1248E">
        <w:trPr>
          <w:trHeight w:val="355"/>
        </w:trPr>
        <w:tc>
          <w:tcPr>
            <w:tcW w:w="2085" w:type="dxa"/>
            <w:gridSpan w:val="2"/>
            <w:tcBorders>
              <w:top w:val="single" w:sz="2" w:space="0" w:color="000000"/>
              <w:bottom w:val="single" w:sz="2" w:space="0" w:color="000000"/>
              <w:right w:val="single" w:sz="2" w:space="0" w:color="000000"/>
            </w:tcBorders>
            <w:vAlign w:val="center"/>
          </w:tcPr>
          <w:p w14:paraId="52A2FB4B" w14:textId="77777777" w:rsidR="00E52686" w:rsidRPr="006A02AB" w:rsidRDefault="00E52686" w:rsidP="00B1248E">
            <w:pPr>
              <w:pStyle w:val="TableParagraph"/>
              <w:rPr>
                <w:b/>
                <w:sz w:val="20"/>
                <w:szCs w:val="20"/>
              </w:rPr>
            </w:pPr>
            <w:r>
              <w:rPr>
                <w:b/>
                <w:w w:val="105"/>
                <w:sz w:val="20"/>
                <w:szCs w:val="20"/>
              </w:rPr>
              <w:t xml:space="preserve">  </w:t>
            </w:r>
            <w:r w:rsidRPr="006A02AB">
              <w:rPr>
                <w:b/>
                <w:w w:val="105"/>
                <w:sz w:val="20"/>
                <w:szCs w:val="20"/>
              </w:rPr>
              <w:t>Section 4.3.12</w:t>
            </w:r>
          </w:p>
        </w:tc>
        <w:tc>
          <w:tcPr>
            <w:tcW w:w="180" w:type="dxa"/>
            <w:tcBorders>
              <w:top w:val="single" w:sz="2" w:space="0" w:color="000000"/>
              <w:left w:val="single" w:sz="2" w:space="0" w:color="000000"/>
              <w:bottom w:val="single" w:sz="2" w:space="0" w:color="000000"/>
              <w:right w:val="single" w:sz="2" w:space="0" w:color="000000"/>
            </w:tcBorders>
          </w:tcPr>
          <w:p w14:paraId="518F524C" w14:textId="77777777" w:rsidR="00E52686" w:rsidRPr="006A02AB" w:rsidRDefault="00E52686" w:rsidP="00B1248E">
            <w:pPr>
              <w:pStyle w:val="TableParagraph"/>
              <w:rPr>
                <w:b/>
                <w:w w:val="105"/>
                <w:sz w:val="20"/>
                <w:szCs w:val="20"/>
                <w:u w:val="single"/>
              </w:rPr>
            </w:pPr>
          </w:p>
        </w:tc>
        <w:tc>
          <w:tcPr>
            <w:tcW w:w="20340" w:type="dxa"/>
            <w:gridSpan w:val="8"/>
            <w:tcBorders>
              <w:top w:val="single" w:sz="2" w:space="0" w:color="000000"/>
              <w:left w:val="single" w:sz="2" w:space="0" w:color="000000"/>
              <w:bottom w:val="single" w:sz="2" w:space="0" w:color="000000"/>
            </w:tcBorders>
            <w:vAlign w:val="center"/>
          </w:tcPr>
          <w:p w14:paraId="02551697" w14:textId="77777777" w:rsidR="00E52686" w:rsidRPr="006A02AB" w:rsidRDefault="00E52686" w:rsidP="00B1248E">
            <w:pPr>
              <w:pStyle w:val="TableParagraph"/>
              <w:rPr>
                <w:sz w:val="20"/>
                <w:szCs w:val="20"/>
              </w:rPr>
            </w:pPr>
            <w:r w:rsidRPr="006A02AB">
              <w:rPr>
                <w:b/>
                <w:w w:val="105"/>
                <w:sz w:val="20"/>
                <w:szCs w:val="20"/>
              </w:rPr>
              <w:t xml:space="preserve">     LIFEGUARDS</w:t>
            </w:r>
          </w:p>
        </w:tc>
      </w:tr>
      <w:tr w:rsidR="00E52686" w:rsidRPr="001E2FDA" w14:paraId="42BC1F08" w14:textId="77777777" w:rsidTr="00B1248E">
        <w:trPr>
          <w:trHeight w:val="236"/>
        </w:trPr>
        <w:tc>
          <w:tcPr>
            <w:tcW w:w="2085" w:type="dxa"/>
            <w:gridSpan w:val="2"/>
            <w:tcBorders>
              <w:top w:val="single" w:sz="2" w:space="0" w:color="000000"/>
              <w:bottom w:val="single" w:sz="2" w:space="0" w:color="000000"/>
              <w:right w:val="single" w:sz="2" w:space="0" w:color="000000"/>
            </w:tcBorders>
            <w:vAlign w:val="center"/>
          </w:tcPr>
          <w:p w14:paraId="4273DB15" w14:textId="77777777" w:rsidR="00E52686" w:rsidRPr="001E2FDA" w:rsidRDefault="00E52686" w:rsidP="00B1248E">
            <w:pPr>
              <w:pStyle w:val="TableParagraph"/>
              <w:spacing w:before="140"/>
              <w:ind w:left="300" w:hanging="328"/>
              <w:jc w:val="center"/>
              <w:rPr>
                <w:rFonts w:ascii="Times New Roman"/>
                <w:sz w:val="20"/>
                <w:szCs w:val="20"/>
              </w:rPr>
            </w:pPr>
            <w:r w:rsidRPr="001E2FDA">
              <w:rPr>
                <w:b/>
                <w:w w:val="105"/>
                <w:sz w:val="20"/>
                <w:szCs w:val="20"/>
              </w:rPr>
              <w:t>B</w:t>
            </w:r>
          </w:p>
        </w:tc>
        <w:tc>
          <w:tcPr>
            <w:tcW w:w="180" w:type="dxa"/>
            <w:tcBorders>
              <w:top w:val="single" w:sz="2" w:space="0" w:color="000000"/>
              <w:left w:val="single" w:sz="2" w:space="0" w:color="000000"/>
              <w:bottom w:val="single" w:sz="2" w:space="0" w:color="000000"/>
              <w:right w:val="single" w:sz="2" w:space="0" w:color="000000"/>
            </w:tcBorders>
            <w:vAlign w:val="center"/>
          </w:tcPr>
          <w:p w14:paraId="71A898CE" w14:textId="77777777" w:rsidR="00E52686" w:rsidRPr="001E2FDA" w:rsidRDefault="00E52686" w:rsidP="00B1248E">
            <w:pPr>
              <w:pStyle w:val="TableParagraph"/>
              <w:rPr>
                <w:rFonts w:ascii="Times New Roman"/>
                <w:sz w:val="20"/>
                <w:szCs w:val="20"/>
              </w:rPr>
            </w:pPr>
          </w:p>
        </w:tc>
        <w:tc>
          <w:tcPr>
            <w:tcW w:w="3882" w:type="dxa"/>
            <w:tcBorders>
              <w:top w:val="single" w:sz="2" w:space="0" w:color="000000"/>
              <w:left w:val="single" w:sz="2" w:space="0" w:color="000000"/>
              <w:bottom w:val="single" w:sz="2" w:space="0" w:color="000000"/>
              <w:right w:val="single" w:sz="2" w:space="0" w:color="000000"/>
            </w:tcBorders>
            <w:vAlign w:val="center"/>
          </w:tcPr>
          <w:p w14:paraId="6BFB116B" w14:textId="77777777" w:rsidR="00E52686" w:rsidRPr="001E2FDA" w:rsidRDefault="00E52686" w:rsidP="00B1248E">
            <w:pPr>
              <w:pStyle w:val="TableParagraph"/>
              <w:rPr>
                <w:rFonts w:ascii="Times New Roman"/>
                <w:sz w:val="20"/>
                <w:szCs w:val="20"/>
              </w:rPr>
            </w:pPr>
            <w:r w:rsidRPr="001E2FDA">
              <w:rPr>
                <w:b/>
                <w:w w:val="105"/>
                <w:sz w:val="20"/>
                <w:szCs w:val="20"/>
              </w:rPr>
              <w:t>LIFEGUARD OVERSIGHT</w:t>
            </w:r>
          </w:p>
        </w:tc>
        <w:tc>
          <w:tcPr>
            <w:tcW w:w="270" w:type="dxa"/>
            <w:tcBorders>
              <w:top w:val="single" w:sz="2" w:space="0" w:color="000000"/>
              <w:left w:val="single" w:sz="2" w:space="0" w:color="000000"/>
              <w:bottom w:val="single" w:sz="2" w:space="0" w:color="000000"/>
              <w:right w:val="single" w:sz="2" w:space="0" w:color="000000"/>
            </w:tcBorders>
          </w:tcPr>
          <w:p w14:paraId="19D81602" w14:textId="77777777" w:rsidR="00E52686" w:rsidRPr="001E2FDA" w:rsidRDefault="00E52686" w:rsidP="00B1248E">
            <w:pPr>
              <w:pStyle w:val="TableParagraph"/>
              <w:rPr>
                <w:rFonts w:ascii="Times New Roman"/>
                <w:sz w:val="20"/>
                <w:szCs w:val="20"/>
              </w:rPr>
            </w:pPr>
          </w:p>
        </w:tc>
        <w:tc>
          <w:tcPr>
            <w:tcW w:w="11598" w:type="dxa"/>
            <w:gridSpan w:val="4"/>
            <w:tcBorders>
              <w:top w:val="single" w:sz="2" w:space="0" w:color="000000"/>
              <w:left w:val="single" w:sz="2" w:space="0" w:color="000000"/>
              <w:bottom w:val="single" w:sz="2" w:space="0" w:color="000000"/>
              <w:right w:val="single" w:sz="2" w:space="0" w:color="000000"/>
            </w:tcBorders>
            <w:vAlign w:val="center"/>
          </w:tcPr>
          <w:p w14:paraId="11D10001" w14:textId="77777777" w:rsidR="00E52686" w:rsidRPr="001E2FDA" w:rsidRDefault="00E52686" w:rsidP="00B1248E">
            <w:pPr>
              <w:pStyle w:val="TableParagraph"/>
              <w:ind w:left="75"/>
              <w:rPr>
                <w:rFonts w:ascii="Times New Roman"/>
                <w:sz w:val="20"/>
                <w:szCs w:val="20"/>
              </w:rPr>
            </w:pPr>
            <w:r w:rsidRPr="001E2FDA">
              <w:rPr>
                <w:w w:val="105"/>
                <w:sz w:val="20"/>
                <w:szCs w:val="20"/>
              </w:rPr>
              <w:t xml:space="preserve">Aquatic Venues that operate without lifeguards </w:t>
            </w:r>
            <w:r>
              <w:rPr>
                <w:w w:val="105"/>
                <w:sz w:val="20"/>
                <w:szCs w:val="20"/>
              </w:rPr>
              <w:t xml:space="preserve">must </w:t>
            </w:r>
            <w:r w:rsidRPr="001E2FDA">
              <w:rPr>
                <w:w w:val="105"/>
                <w:sz w:val="20"/>
                <w:szCs w:val="20"/>
              </w:rPr>
              <w:t>comply with the requirements of §§ 4.5.14(H), 4.5.14(I)(3), 4.5.14(J), 4.6.6(D) and 4.6.8(C) of this Part.</w:t>
            </w:r>
            <w:r>
              <w:rPr>
                <w:w w:val="105"/>
                <w:sz w:val="20"/>
                <w:szCs w:val="20"/>
              </w:rPr>
              <w:t xml:space="preserve"> Signature in the block to the right serves as acknowledgement of this design requirement of 216-RICR-50-05-4 Section 4.3.12(B).</w:t>
            </w:r>
          </w:p>
        </w:tc>
        <w:tc>
          <w:tcPr>
            <w:tcW w:w="270" w:type="dxa"/>
            <w:tcBorders>
              <w:top w:val="single" w:sz="2" w:space="0" w:color="000000"/>
              <w:left w:val="single" w:sz="2" w:space="0" w:color="000000"/>
              <w:bottom w:val="single" w:sz="2" w:space="0" w:color="000000"/>
              <w:right w:val="single" w:sz="2" w:space="0" w:color="000000"/>
            </w:tcBorders>
          </w:tcPr>
          <w:p w14:paraId="19F9DF76" w14:textId="77777777" w:rsidR="00E52686" w:rsidRPr="001E2FDA"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21FE7514"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p w14:paraId="39DE577C" w14:textId="77777777" w:rsidR="00E52686" w:rsidRDefault="00E52686" w:rsidP="00B1248E">
            <w:pPr>
              <w:pStyle w:val="TableParagraph"/>
              <w:rPr>
                <w:rFonts w:ascii="Times New Roman"/>
                <w:sz w:val="20"/>
                <w:szCs w:val="20"/>
              </w:rPr>
            </w:pPr>
          </w:p>
          <w:sdt>
            <w:sdtPr>
              <w:rPr>
                <w:rFonts w:ascii="Times New Roman"/>
                <w:sz w:val="20"/>
                <w:szCs w:val="20"/>
              </w:rPr>
              <w:id w:val="-1206249662"/>
              <w:placeholder>
                <w:docPart w:val="DefaultPlaceholder_-1854013440"/>
              </w:placeholder>
            </w:sdtPr>
            <w:sdtEndPr/>
            <w:sdtContent>
              <w:p w14:paraId="21CEF402" w14:textId="33624F62" w:rsidR="00E52686" w:rsidRDefault="00902DA6" w:rsidP="00B1248E">
                <w:pPr>
                  <w:pStyle w:val="TableParagraph"/>
                  <w:rPr>
                    <w:rFonts w:ascii="Times New Roman"/>
                    <w:sz w:val="20"/>
                    <w:szCs w:val="20"/>
                  </w:rPr>
                </w:pPr>
                <w:r>
                  <w:rPr>
                    <w:rFonts w:ascii="Times New Roman"/>
                    <w:sz w:val="20"/>
                    <w:szCs w:val="20"/>
                  </w:rPr>
                  <w:t xml:space="preserve"> </w:t>
                </w:r>
              </w:p>
            </w:sdtContent>
          </w:sdt>
          <w:p w14:paraId="1B73C0E7" w14:textId="77777777" w:rsidR="00E52686" w:rsidRPr="001E2FDA" w:rsidRDefault="00E52686" w:rsidP="00B1248E">
            <w:pPr>
              <w:pStyle w:val="TableParagraph"/>
              <w:rPr>
                <w:rFonts w:ascii="Times New Roman"/>
                <w:sz w:val="20"/>
                <w:szCs w:val="20"/>
              </w:rPr>
            </w:pPr>
          </w:p>
        </w:tc>
      </w:tr>
      <w:tr w:rsidR="00E52686" w:rsidRPr="001E2FDA" w14:paraId="54574276" w14:textId="77777777" w:rsidTr="00B1248E">
        <w:trPr>
          <w:trHeight w:val="864"/>
        </w:trPr>
        <w:tc>
          <w:tcPr>
            <w:tcW w:w="2085" w:type="dxa"/>
            <w:gridSpan w:val="2"/>
            <w:tcBorders>
              <w:top w:val="single" w:sz="2" w:space="0" w:color="000000"/>
              <w:bottom w:val="single" w:sz="2" w:space="0" w:color="000000"/>
              <w:right w:val="single" w:sz="2" w:space="0" w:color="000000"/>
            </w:tcBorders>
            <w:vAlign w:val="center"/>
          </w:tcPr>
          <w:p w14:paraId="45FF49D3" w14:textId="77777777" w:rsidR="00E52686" w:rsidRPr="001E2FDA" w:rsidRDefault="00E52686" w:rsidP="00B1248E">
            <w:pPr>
              <w:pStyle w:val="TableParagraph"/>
              <w:ind w:left="300" w:hanging="328"/>
              <w:rPr>
                <w:b/>
                <w:w w:val="105"/>
                <w:sz w:val="20"/>
                <w:szCs w:val="20"/>
              </w:rPr>
            </w:pPr>
            <w:r>
              <w:rPr>
                <w:b/>
                <w:w w:val="105"/>
                <w:sz w:val="20"/>
                <w:szCs w:val="20"/>
              </w:rPr>
              <w:t xml:space="preserve">  Section 4.4</w:t>
            </w:r>
          </w:p>
        </w:tc>
        <w:tc>
          <w:tcPr>
            <w:tcW w:w="180" w:type="dxa"/>
            <w:tcBorders>
              <w:top w:val="single" w:sz="2" w:space="0" w:color="000000"/>
              <w:left w:val="single" w:sz="2" w:space="0" w:color="000000"/>
              <w:bottom w:val="single" w:sz="2" w:space="0" w:color="000000"/>
              <w:right w:val="single" w:sz="2" w:space="0" w:color="000000"/>
            </w:tcBorders>
          </w:tcPr>
          <w:p w14:paraId="6DC00E46" w14:textId="77777777" w:rsidR="00E52686" w:rsidRPr="001E2FDA"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tcBorders>
            <w:vAlign w:val="center"/>
          </w:tcPr>
          <w:p w14:paraId="7BF07F79" w14:textId="708F628D" w:rsidR="00E52686" w:rsidRPr="00D56148" w:rsidRDefault="00E52686" w:rsidP="00B1248E">
            <w:pPr>
              <w:pStyle w:val="TableParagraph"/>
              <w:ind w:left="90" w:right="255"/>
              <w:rPr>
                <w:b/>
                <w:w w:val="105"/>
                <w:sz w:val="20"/>
                <w:szCs w:val="20"/>
                <w:u w:val="single"/>
              </w:rPr>
            </w:pPr>
            <w:r w:rsidRPr="003828B0">
              <w:rPr>
                <w:b/>
                <w:caps/>
                <w:w w:val="105"/>
                <w:sz w:val="20"/>
                <w:szCs w:val="20"/>
                <w:u w:val="single"/>
              </w:rPr>
              <w:t xml:space="preserve">Design Standards and Construction Requirements for New Aquatic Facilities and Aquatic Venues; for Substantial Alterations to Existing Aquatic Facilities and Aquatic Venues; for Non-Substantial Alterations to Existing Aquatic Facilities and Aquatic Venues; and for In-Kind Replacements </w:t>
            </w:r>
            <w:r>
              <w:rPr>
                <w:b/>
                <w:caps/>
                <w:w w:val="105"/>
                <w:sz w:val="20"/>
                <w:szCs w:val="20"/>
                <w:u w:val="single"/>
              </w:rPr>
              <w:t xml:space="preserve">(ADOPTION OF </w:t>
            </w:r>
            <w:r w:rsidR="00A3332D">
              <w:rPr>
                <w:b/>
                <w:caps/>
                <w:w w:val="105"/>
                <w:sz w:val="20"/>
                <w:szCs w:val="20"/>
                <w:u w:val="single"/>
              </w:rPr>
              <w:t>2018</w:t>
            </w:r>
            <w:r>
              <w:rPr>
                <w:b/>
                <w:caps/>
                <w:w w:val="105"/>
                <w:sz w:val="20"/>
                <w:szCs w:val="20"/>
                <w:u w:val="single"/>
              </w:rPr>
              <w:t xml:space="preserve"> MODEL AQUATIC HEALTH CODE, SECTION 4.0, AQUATIC FACILITY DESIGN STANDARDS AND CONSTRUCTION)</w:t>
            </w:r>
          </w:p>
        </w:tc>
      </w:tr>
      <w:tr w:rsidR="00E52686" w:rsidRPr="001E2FDA" w14:paraId="611C1ADF" w14:textId="77777777" w:rsidTr="00B1248E">
        <w:trPr>
          <w:trHeight w:val="724"/>
        </w:trPr>
        <w:tc>
          <w:tcPr>
            <w:tcW w:w="22605" w:type="dxa"/>
            <w:gridSpan w:val="11"/>
            <w:tcBorders>
              <w:top w:val="single" w:sz="2" w:space="0" w:color="000000"/>
              <w:bottom w:val="single" w:sz="2" w:space="0" w:color="000000"/>
            </w:tcBorders>
            <w:shd w:val="clear" w:color="auto" w:fill="D9D9D9" w:themeFill="background1" w:themeFillShade="D9"/>
            <w:vAlign w:val="center"/>
          </w:tcPr>
          <w:p w14:paraId="329D8C4C" w14:textId="5D97018A" w:rsidR="00E52686" w:rsidRPr="00367EDC" w:rsidRDefault="00E52686" w:rsidP="00B1248E">
            <w:pPr>
              <w:pStyle w:val="TableParagraph"/>
              <w:rPr>
                <w:b/>
                <w:w w:val="105"/>
                <w:u w:val="single"/>
              </w:rPr>
            </w:pPr>
            <w:r w:rsidRPr="00367EDC">
              <w:rPr>
                <w:b/>
                <w:i/>
                <w:w w:val="105"/>
              </w:rPr>
              <w:t xml:space="preserve">Application packages for proposed Aquatic Venues must include the following elements listed in Section 4.1 of the </w:t>
            </w:r>
            <w:r w:rsidR="00A3332D">
              <w:rPr>
                <w:b/>
                <w:i/>
                <w:w w:val="105"/>
              </w:rPr>
              <w:t>2018</w:t>
            </w:r>
            <w:r w:rsidRPr="00367EDC">
              <w:rPr>
                <w:b/>
                <w:i/>
                <w:w w:val="105"/>
              </w:rPr>
              <w:t xml:space="preserve"> Model Aquatic Health Code.  Use the boxes to the right in the following section to indicate where these elements can be found in your application package.</w:t>
            </w:r>
          </w:p>
        </w:tc>
      </w:tr>
      <w:tr w:rsidR="00E52686" w:rsidRPr="001E2FDA" w14:paraId="64525698" w14:textId="77777777" w:rsidTr="00B1248E">
        <w:trPr>
          <w:trHeight w:val="553"/>
        </w:trPr>
        <w:tc>
          <w:tcPr>
            <w:tcW w:w="18015" w:type="dxa"/>
            <w:gridSpan w:val="9"/>
            <w:tcBorders>
              <w:top w:val="single" w:sz="2" w:space="0" w:color="000000"/>
              <w:bottom w:val="single" w:sz="2" w:space="0" w:color="000000"/>
              <w:right w:val="single" w:sz="2" w:space="0" w:color="000000"/>
            </w:tcBorders>
            <w:vAlign w:val="center"/>
          </w:tcPr>
          <w:p w14:paraId="0E3FBFFF" w14:textId="77777777" w:rsidR="00E52686" w:rsidRPr="009F0EED" w:rsidRDefault="00E52686" w:rsidP="00B1248E">
            <w:pPr>
              <w:pStyle w:val="TableParagraph"/>
              <w:rPr>
                <w:b/>
                <w:w w:val="105"/>
                <w:sz w:val="20"/>
                <w:szCs w:val="20"/>
              </w:rPr>
            </w:pPr>
            <w:r w:rsidRPr="009F0EED">
              <w:rPr>
                <w:b/>
                <w:w w:val="105"/>
                <w:sz w:val="20"/>
                <w:szCs w:val="20"/>
              </w:rPr>
              <w:t>MAHC Citation</w:t>
            </w:r>
          </w:p>
        </w:tc>
        <w:tc>
          <w:tcPr>
            <w:tcW w:w="270" w:type="dxa"/>
            <w:tcBorders>
              <w:top w:val="single" w:sz="2" w:space="0" w:color="000000"/>
              <w:left w:val="single" w:sz="2" w:space="0" w:color="000000"/>
              <w:bottom w:val="single" w:sz="2" w:space="0" w:color="000000"/>
              <w:right w:val="single" w:sz="2" w:space="0" w:color="000000"/>
            </w:tcBorders>
            <w:vAlign w:val="center"/>
          </w:tcPr>
          <w:p w14:paraId="3EB54B17" w14:textId="77777777" w:rsidR="00E52686" w:rsidRPr="001E2FDA" w:rsidRDefault="00E52686" w:rsidP="00B1248E">
            <w:pPr>
              <w:pStyle w:val="TableParagraph"/>
              <w:jc w:val="center"/>
              <w:rPr>
                <w:rFonts w:ascii="Times New Roman"/>
                <w:sz w:val="20"/>
                <w:szCs w:val="20"/>
              </w:rPr>
            </w:pPr>
          </w:p>
        </w:tc>
        <w:tc>
          <w:tcPr>
            <w:tcW w:w="4320" w:type="dxa"/>
            <w:tcBorders>
              <w:top w:val="single" w:sz="2" w:space="0" w:color="000000"/>
              <w:left w:val="single" w:sz="2" w:space="0" w:color="000000"/>
              <w:bottom w:val="single" w:sz="2" w:space="0" w:color="000000"/>
            </w:tcBorders>
            <w:vAlign w:val="center"/>
          </w:tcPr>
          <w:p w14:paraId="4C0E86B3" w14:textId="77777777" w:rsidR="00E52686" w:rsidRPr="00085CD6" w:rsidRDefault="00E52686" w:rsidP="00B1248E">
            <w:pPr>
              <w:pStyle w:val="TableParagraph"/>
              <w:jc w:val="center"/>
              <w:rPr>
                <w:b/>
                <w:spacing w:val="-4"/>
                <w:w w:val="105"/>
                <w:sz w:val="20"/>
                <w:szCs w:val="20"/>
              </w:rPr>
            </w:pPr>
            <w:r w:rsidRPr="00085CD6">
              <w:rPr>
                <w:b/>
                <w:spacing w:val="-4"/>
                <w:w w:val="105"/>
                <w:sz w:val="20"/>
                <w:szCs w:val="20"/>
              </w:rPr>
              <w:t>Application reference (e.g.</w:t>
            </w:r>
            <w:r>
              <w:rPr>
                <w:b/>
                <w:spacing w:val="-4"/>
                <w:w w:val="105"/>
                <w:sz w:val="20"/>
                <w:szCs w:val="20"/>
              </w:rPr>
              <w:t>,</w:t>
            </w:r>
            <w:r w:rsidRPr="00085CD6">
              <w:rPr>
                <w:b/>
                <w:spacing w:val="-4"/>
                <w:w w:val="105"/>
                <w:sz w:val="20"/>
                <w:szCs w:val="20"/>
              </w:rPr>
              <w:t xml:space="preserve"> drawing </w:t>
            </w:r>
            <w:r>
              <w:rPr>
                <w:b/>
                <w:spacing w:val="-4"/>
                <w:w w:val="105"/>
                <w:sz w:val="20"/>
                <w:szCs w:val="20"/>
              </w:rPr>
              <w:t>number</w:t>
            </w:r>
            <w:r w:rsidRPr="00085CD6">
              <w:rPr>
                <w:b/>
                <w:spacing w:val="-4"/>
                <w:w w:val="105"/>
                <w:sz w:val="20"/>
                <w:szCs w:val="20"/>
              </w:rPr>
              <w:t>, document name</w:t>
            </w:r>
            <w:r>
              <w:rPr>
                <w:b/>
                <w:spacing w:val="-4"/>
                <w:w w:val="105"/>
                <w:sz w:val="20"/>
                <w:szCs w:val="20"/>
              </w:rPr>
              <w:t xml:space="preserve">, </w:t>
            </w:r>
            <w:r w:rsidRPr="00085CD6">
              <w:rPr>
                <w:b/>
                <w:spacing w:val="-4"/>
                <w:w w:val="105"/>
                <w:sz w:val="20"/>
                <w:szCs w:val="20"/>
              </w:rPr>
              <w:t xml:space="preserve">page </w:t>
            </w:r>
            <w:r>
              <w:rPr>
                <w:b/>
                <w:spacing w:val="-4"/>
                <w:w w:val="105"/>
                <w:sz w:val="20"/>
                <w:szCs w:val="20"/>
              </w:rPr>
              <w:t>number</w:t>
            </w:r>
            <w:r w:rsidRPr="00085CD6">
              <w:rPr>
                <w:b/>
                <w:spacing w:val="-4"/>
                <w:w w:val="105"/>
                <w:sz w:val="20"/>
                <w:szCs w:val="20"/>
              </w:rPr>
              <w:t>)</w:t>
            </w:r>
            <w:r>
              <w:rPr>
                <w:b/>
                <w:spacing w:val="-4"/>
                <w:w w:val="105"/>
                <w:sz w:val="20"/>
                <w:szCs w:val="20"/>
              </w:rPr>
              <w:t>.</w:t>
            </w:r>
          </w:p>
        </w:tc>
      </w:tr>
      <w:tr w:rsidR="00E52686" w:rsidRPr="001E2FDA" w14:paraId="05AFE904" w14:textId="77777777" w:rsidTr="00B1248E">
        <w:trPr>
          <w:trHeight w:val="472"/>
        </w:trPr>
        <w:tc>
          <w:tcPr>
            <w:tcW w:w="2085" w:type="dxa"/>
            <w:gridSpan w:val="2"/>
            <w:tcBorders>
              <w:top w:val="single" w:sz="2" w:space="0" w:color="000000"/>
              <w:bottom w:val="single" w:sz="2" w:space="0" w:color="000000"/>
              <w:right w:val="single" w:sz="2" w:space="0" w:color="000000"/>
            </w:tcBorders>
          </w:tcPr>
          <w:p w14:paraId="45D0EFB1" w14:textId="77777777" w:rsidR="00E52686" w:rsidRPr="001E2FDA"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4.1.1.1</w:t>
            </w:r>
          </w:p>
        </w:tc>
        <w:tc>
          <w:tcPr>
            <w:tcW w:w="180" w:type="dxa"/>
            <w:tcBorders>
              <w:top w:val="single" w:sz="2" w:space="0" w:color="000000"/>
              <w:left w:val="single" w:sz="2" w:space="0" w:color="000000"/>
              <w:bottom w:val="single" w:sz="2" w:space="0" w:color="000000"/>
              <w:right w:val="single" w:sz="2" w:space="0" w:color="000000"/>
            </w:tcBorders>
          </w:tcPr>
          <w:p w14:paraId="7B883768"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33C29661" w14:textId="77777777" w:rsidR="00E52686" w:rsidRPr="001E2FDA" w:rsidRDefault="00E52686" w:rsidP="00B1248E">
            <w:pPr>
              <w:pStyle w:val="TableParagraph"/>
              <w:ind w:left="86"/>
              <w:rPr>
                <w:w w:val="105"/>
                <w:sz w:val="20"/>
                <w:szCs w:val="20"/>
              </w:rPr>
            </w:pPr>
            <w:r w:rsidRPr="00D56148">
              <w:rPr>
                <w:w w:val="105"/>
                <w:sz w:val="20"/>
                <w:szCs w:val="20"/>
              </w:rPr>
              <w:t>AQUATIC FACILITY construction plans shall be designed to provide sufficient clarity to indicate the location, nature, and extent of the work proposed.</w:t>
            </w:r>
          </w:p>
        </w:tc>
        <w:tc>
          <w:tcPr>
            <w:tcW w:w="270" w:type="dxa"/>
            <w:tcBorders>
              <w:top w:val="single" w:sz="2" w:space="0" w:color="000000"/>
              <w:left w:val="single" w:sz="2" w:space="0" w:color="000000"/>
              <w:bottom w:val="single" w:sz="2" w:space="0" w:color="000000"/>
              <w:right w:val="single" w:sz="2" w:space="0" w:color="000000"/>
            </w:tcBorders>
          </w:tcPr>
          <w:p w14:paraId="4B0FDBFB" w14:textId="77777777" w:rsidR="00E52686" w:rsidRPr="001E2FDA" w:rsidRDefault="00E52686" w:rsidP="00B1248E">
            <w:pPr>
              <w:pStyle w:val="TableParagraph"/>
              <w:rPr>
                <w:rFonts w:ascii="Times New Roman"/>
                <w:sz w:val="20"/>
                <w:szCs w:val="20"/>
              </w:rPr>
            </w:pPr>
          </w:p>
        </w:tc>
        <w:sdt>
          <w:sdtPr>
            <w:rPr>
              <w:w w:val="105"/>
              <w:sz w:val="20"/>
              <w:szCs w:val="20"/>
            </w:rPr>
            <w:id w:val="-1071658556"/>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3A7716BB" w14:textId="05EC7A9C"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3C3727C0" w14:textId="77777777" w:rsidTr="00B1248E">
        <w:trPr>
          <w:trHeight w:val="648"/>
        </w:trPr>
        <w:tc>
          <w:tcPr>
            <w:tcW w:w="2085" w:type="dxa"/>
            <w:gridSpan w:val="2"/>
            <w:tcBorders>
              <w:top w:val="single" w:sz="2" w:space="0" w:color="000000"/>
              <w:bottom w:val="single" w:sz="2" w:space="0" w:color="000000"/>
              <w:right w:val="single" w:sz="2" w:space="0" w:color="000000"/>
            </w:tcBorders>
          </w:tcPr>
          <w:p w14:paraId="488AF334" w14:textId="77777777" w:rsidR="00E52686" w:rsidRPr="001E2FDA" w:rsidRDefault="00E52686" w:rsidP="00B1248E">
            <w:pPr>
              <w:pStyle w:val="TableParagraph"/>
              <w:spacing w:before="140"/>
              <w:ind w:left="300" w:hanging="328"/>
              <w:rPr>
                <w:b/>
                <w:w w:val="105"/>
                <w:sz w:val="20"/>
                <w:szCs w:val="20"/>
              </w:rPr>
            </w:pPr>
            <w:r>
              <w:rPr>
                <w:b/>
                <w:w w:val="105"/>
                <w:sz w:val="20"/>
                <w:szCs w:val="20"/>
              </w:rPr>
              <w:t xml:space="preserve">    MAHC 4.1.1.2</w:t>
            </w:r>
          </w:p>
        </w:tc>
        <w:tc>
          <w:tcPr>
            <w:tcW w:w="180" w:type="dxa"/>
            <w:tcBorders>
              <w:top w:val="single" w:sz="2" w:space="0" w:color="000000"/>
              <w:left w:val="single" w:sz="2" w:space="0" w:color="000000"/>
              <w:bottom w:val="single" w:sz="2" w:space="0" w:color="000000"/>
              <w:right w:val="single" w:sz="2" w:space="0" w:color="000000"/>
            </w:tcBorders>
          </w:tcPr>
          <w:p w14:paraId="15A0E6F0"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58C83EE2" w14:textId="77777777" w:rsidR="00E52686" w:rsidRPr="001E2FDA" w:rsidRDefault="00E52686" w:rsidP="00B1248E">
            <w:pPr>
              <w:pStyle w:val="TableParagraph"/>
              <w:ind w:left="86"/>
              <w:rPr>
                <w:w w:val="105"/>
                <w:sz w:val="20"/>
                <w:szCs w:val="20"/>
              </w:rPr>
            </w:pPr>
            <w:r w:rsidRPr="00D56148">
              <w:rPr>
                <w:w w:val="105"/>
                <w:sz w:val="20"/>
                <w:szCs w:val="20"/>
              </w:rPr>
              <w:t>AQUATIC FACILITY construction plans shall show in detail that it will conform to the provisions of this CODE and relevant laws, ordinances, rules, and regulations, as determined by the AHJ and to protect the health and SAFETY of the facility’s BATHERS and PATRONS.</w:t>
            </w:r>
          </w:p>
        </w:tc>
        <w:tc>
          <w:tcPr>
            <w:tcW w:w="270" w:type="dxa"/>
            <w:tcBorders>
              <w:top w:val="single" w:sz="2" w:space="0" w:color="000000"/>
              <w:left w:val="single" w:sz="2" w:space="0" w:color="000000"/>
              <w:bottom w:val="single" w:sz="2" w:space="0" w:color="000000"/>
              <w:right w:val="single" w:sz="2" w:space="0" w:color="000000"/>
            </w:tcBorders>
          </w:tcPr>
          <w:p w14:paraId="152138B3" w14:textId="77777777" w:rsidR="00E52686" w:rsidRPr="001E2FDA" w:rsidRDefault="00E52686" w:rsidP="00B1248E">
            <w:pPr>
              <w:pStyle w:val="TableParagraph"/>
              <w:rPr>
                <w:rFonts w:ascii="Times New Roman"/>
                <w:sz w:val="20"/>
                <w:szCs w:val="20"/>
              </w:rPr>
            </w:pPr>
          </w:p>
        </w:tc>
        <w:sdt>
          <w:sdtPr>
            <w:rPr>
              <w:w w:val="105"/>
              <w:sz w:val="20"/>
              <w:szCs w:val="20"/>
            </w:rPr>
            <w:id w:val="1955122920"/>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3688E147" w14:textId="261AE588"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50EE59F8" w14:textId="77777777" w:rsidTr="00B1248E">
        <w:trPr>
          <w:trHeight w:val="547"/>
        </w:trPr>
        <w:tc>
          <w:tcPr>
            <w:tcW w:w="18015" w:type="dxa"/>
            <w:gridSpan w:val="9"/>
            <w:tcBorders>
              <w:top w:val="single" w:sz="2" w:space="0" w:color="000000"/>
              <w:bottom w:val="single" w:sz="2" w:space="0" w:color="000000"/>
              <w:right w:val="single" w:sz="2" w:space="0" w:color="000000"/>
            </w:tcBorders>
            <w:vAlign w:val="center"/>
          </w:tcPr>
          <w:p w14:paraId="2AFCCB1D" w14:textId="77777777" w:rsidR="00E52686" w:rsidRPr="009F0EED" w:rsidRDefault="00E52686" w:rsidP="00B1248E">
            <w:pPr>
              <w:pStyle w:val="TableParagraph"/>
              <w:rPr>
                <w:b/>
                <w:w w:val="105"/>
                <w:sz w:val="20"/>
                <w:szCs w:val="20"/>
              </w:rPr>
            </w:pPr>
            <w:r w:rsidRPr="009F0EED">
              <w:rPr>
                <w:b/>
                <w:w w:val="105"/>
                <w:sz w:val="20"/>
                <w:szCs w:val="20"/>
              </w:rPr>
              <w:lastRenderedPageBreak/>
              <w:t>MAHC Citation</w:t>
            </w:r>
          </w:p>
        </w:tc>
        <w:tc>
          <w:tcPr>
            <w:tcW w:w="270" w:type="dxa"/>
            <w:tcBorders>
              <w:top w:val="single" w:sz="2" w:space="0" w:color="000000"/>
              <w:left w:val="single" w:sz="2" w:space="0" w:color="000000"/>
              <w:bottom w:val="single" w:sz="2" w:space="0" w:color="000000"/>
              <w:right w:val="single" w:sz="2" w:space="0" w:color="000000"/>
            </w:tcBorders>
            <w:vAlign w:val="center"/>
          </w:tcPr>
          <w:p w14:paraId="3F08F39F" w14:textId="77777777" w:rsidR="00E52686" w:rsidRPr="001E2FDA" w:rsidRDefault="00E52686" w:rsidP="00B1248E">
            <w:pPr>
              <w:pStyle w:val="TableParagraph"/>
              <w:jc w:val="center"/>
              <w:rPr>
                <w:rFonts w:ascii="Times New Roman"/>
                <w:sz w:val="20"/>
                <w:szCs w:val="20"/>
              </w:rPr>
            </w:pPr>
          </w:p>
        </w:tc>
        <w:tc>
          <w:tcPr>
            <w:tcW w:w="4320" w:type="dxa"/>
            <w:tcBorders>
              <w:top w:val="single" w:sz="2" w:space="0" w:color="000000"/>
              <w:left w:val="single" w:sz="2" w:space="0" w:color="000000"/>
              <w:bottom w:val="single" w:sz="2" w:space="0" w:color="000000"/>
            </w:tcBorders>
            <w:vAlign w:val="center"/>
          </w:tcPr>
          <w:p w14:paraId="5576FDAB" w14:textId="77777777" w:rsidR="00E52686" w:rsidRPr="002871D7" w:rsidRDefault="00E52686" w:rsidP="00B1248E">
            <w:pPr>
              <w:pStyle w:val="TableParagraph"/>
              <w:jc w:val="center"/>
              <w:rPr>
                <w:b/>
                <w:w w:val="105"/>
                <w:sz w:val="20"/>
                <w:szCs w:val="20"/>
              </w:rPr>
            </w:pPr>
            <w:r w:rsidRPr="00085CD6">
              <w:rPr>
                <w:b/>
                <w:spacing w:val="-4"/>
                <w:w w:val="105"/>
                <w:sz w:val="20"/>
                <w:szCs w:val="20"/>
              </w:rPr>
              <w:t>Application reference (e.g.</w:t>
            </w:r>
            <w:r>
              <w:rPr>
                <w:b/>
                <w:spacing w:val="-4"/>
                <w:w w:val="105"/>
                <w:sz w:val="20"/>
                <w:szCs w:val="20"/>
              </w:rPr>
              <w:t>,</w:t>
            </w:r>
            <w:r w:rsidRPr="00085CD6">
              <w:rPr>
                <w:b/>
                <w:spacing w:val="-4"/>
                <w:w w:val="105"/>
                <w:sz w:val="20"/>
                <w:szCs w:val="20"/>
              </w:rPr>
              <w:t xml:space="preserve"> drawing </w:t>
            </w:r>
            <w:r>
              <w:rPr>
                <w:b/>
                <w:spacing w:val="-4"/>
                <w:w w:val="105"/>
                <w:sz w:val="20"/>
                <w:szCs w:val="20"/>
              </w:rPr>
              <w:t>number</w:t>
            </w:r>
            <w:r w:rsidRPr="00085CD6">
              <w:rPr>
                <w:b/>
                <w:spacing w:val="-4"/>
                <w:w w:val="105"/>
                <w:sz w:val="20"/>
                <w:szCs w:val="20"/>
              </w:rPr>
              <w:t>, document name</w:t>
            </w:r>
            <w:r>
              <w:rPr>
                <w:b/>
                <w:spacing w:val="-4"/>
                <w:w w:val="105"/>
                <w:sz w:val="20"/>
                <w:szCs w:val="20"/>
              </w:rPr>
              <w:t xml:space="preserve">, </w:t>
            </w:r>
            <w:r w:rsidRPr="00085CD6">
              <w:rPr>
                <w:b/>
                <w:spacing w:val="-4"/>
                <w:w w:val="105"/>
                <w:sz w:val="20"/>
                <w:szCs w:val="20"/>
              </w:rPr>
              <w:t xml:space="preserve">page </w:t>
            </w:r>
            <w:r>
              <w:rPr>
                <w:b/>
                <w:spacing w:val="-4"/>
                <w:w w:val="105"/>
                <w:sz w:val="20"/>
                <w:szCs w:val="20"/>
              </w:rPr>
              <w:t>number</w:t>
            </w:r>
            <w:r w:rsidRPr="00085CD6">
              <w:rPr>
                <w:b/>
                <w:spacing w:val="-4"/>
                <w:w w:val="105"/>
                <w:sz w:val="20"/>
                <w:szCs w:val="20"/>
              </w:rPr>
              <w:t>)</w:t>
            </w:r>
            <w:r>
              <w:rPr>
                <w:b/>
                <w:spacing w:val="-4"/>
                <w:w w:val="105"/>
                <w:sz w:val="20"/>
                <w:szCs w:val="20"/>
              </w:rPr>
              <w:t>.</w:t>
            </w:r>
          </w:p>
        </w:tc>
      </w:tr>
      <w:tr w:rsidR="00E52686" w:rsidRPr="001E2FDA" w14:paraId="03967FE3" w14:textId="77777777" w:rsidTr="00B1248E">
        <w:trPr>
          <w:trHeight w:val="720"/>
        </w:trPr>
        <w:tc>
          <w:tcPr>
            <w:tcW w:w="2085" w:type="dxa"/>
            <w:gridSpan w:val="2"/>
            <w:tcBorders>
              <w:top w:val="single" w:sz="2" w:space="0" w:color="000000"/>
              <w:bottom w:val="single" w:sz="2" w:space="0" w:color="000000"/>
              <w:right w:val="single" w:sz="2" w:space="0" w:color="000000"/>
            </w:tcBorders>
          </w:tcPr>
          <w:p w14:paraId="62FE588E"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4.1.1.3</w:t>
            </w:r>
          </w:p>
        </w:tc>
        <w:tc>
          <w:tcPr>
            <w:tcW w:w="180" w:type="dxa"/>
            <w:tcBorders>
              <w:top w:val="single" w:sz="2" w:space="0" w:color="000000"/>
              <w:left w:val="single" w:sz="2" w:space="0" w:color="000000"/>
              <w:bottom w:val="single" w:sz="2" w:space="0" w:color="000000"/>
              <w:right w:val="single" w:sz="2" w:space="0" w:color="000000"/>
            </w:tcBorders>
          </w:tcPr>
          <w:p w14:paraId="52983B24"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3521C213" w14:textId="77777777" w:rsidR="00E52686" w:rsidRPr="00D56148" w:rsidRDefault="00E52686" w:rsidP="00B1248E">
            <w:pPr>
              <w:pStyle w:val="TableParagraph"/>
              <w:ind w:left="92"/>
              <w:rPr>
                <w:w w:val="105"/>
                <w:sz w:val="20"/>
                <w:szCs w:val="20"/>
              </w:rPr>
            </w:pPr>
            <w:r w:rsidRPr="00D56148">
              <w:rPr>
                <w:w w:val="105"/>
                <w:sz w:val="20"/>
                <w:szCs w:val="20"/>
              </w:rPr>
              <w:t>No person shall begin to construct a new AQUATIC FACILITY or shall SUBSTANTIALLY ALTER an existing AQUATIC FACILITY without first having the construction plans detailing the construction or SUBSTANTIAL ALTERATION submitted to and approved by the AHJ.</w:t>
            </w:r>
          </w:p>
        </w:tc>
        <w:tc>
          <w:tcPr>
            <w:tcW w:w="270" w:type="dxa"/>
            <w:tcBorders>
              <w:top w:val="single" w:sz="2" w:space="0" w:color="000000"/>
              <w:left w:val="single" w:sz="2" w:space="0" w:color="000000"/>
              <w:bottom w:val="single" w:sz="2" w:space="0" w:color="000000"/>
              <w:right w:val="single" w:sz="2" w:space="0" w:color="000000"/>
            </w:tcBorders>
          </w:tcPr>
          <w:p w14:paraId="6B1F1F41" w14:textId="77777777" w:rsidR="00E52686" w:rsidRPr="001E2FDA" w:rsidRDefault="00E52686" w:rsidP="00B1248E">
            <w:pPr>
              <w:pStyle w:val="TableParagraph"/>
              <w:rPr>
                <w:rFonts w:ascii="Times New Roman"/>
                <w:sz w:val="20"/>
                <w:szCs w:val="20"/>
              </w:rPr>
            </w:pPr>
          </w:p>
        </w:tc>
        <w:sdt>
          <w:sdtPr>
            <w:rPr>
              <w:w w:val="105"/>
              <w:sz w:val="20"/>
              <w:szCs w:val="20"/>
            </w:rPr>
            <w:id w:val="199130027"/>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23FEDDFA" w14:textId="6C2517E8"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7F4C249D" w14:textId="77777777" w:rsidTr="00B1248E">
        <w:trPr>
          <w:trHeight w:val="940"/>
        </w:trPr>
        <w:tc>
          <w:tcPr>
            <w:tcW w:w="2085" w:type="dxa"/>
            <w:gridSpan w:val="2"/>
            <w:tcBorders>
              <w:top w:val="single" w:sz="2" w:space="0" w:color="000000"/>
              <w:bottom w:val="single" w:sz="2" w:space="0" w:color="000000"/>
              <w:right w:val="single" w:sz="2" w:space="0" w:color="000000"/>
            </w:tcBorders>
          </w:tcPr>
          <w:p w14:paraId="3FB4E68E"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4.1.1.4</w:t>
            </w:r>
          </w:p>
        </w:tc>
        <w:tc>
          <w:tcPr>
            <w:tcW w:w="180" w:type="dxa"/>
            <w:tcBorders>
              <w:top w:val="single" w:sz="2" w:space="0" w:color="000000"/>
              <w:left w:val="single" w:sz="2" w:space="0" w:color="000000"/>
              <w:bottom w:val="single" w:sz="2" w:space="0" w:color="000000"/>
              <w:right w:val="single" w:sz="2" w:space="0" w:color="000000"/>
            </w:tcBorders>
          </w:tcPr>
          <w:p w14:paraId="19FDAD2E"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33E97E26" w14:textId="77777777" w:rsidR="00E52686" w:rsidRPr="00D56148" w:rsidRDefault="00E52686" w:rsidP="00B1248E">
            <w:pPr>
              <w:pStyle w:val="TableParagraph"/>
              <w:ind w:left="92"/>
              <w:rPr>
                <w:w w:val="105"/>
                <w:sz w:val="20"/>
                <w:szCs w:val="20"/>
              </w:rPr>
            </w:pPr>
            <w:r w:rsidRPr="00D56148">
              <w:rPr>
                <w:w w:val="105"/>
                <w:sz w:val="20"/>
                <w:szCs w:val="20"/>
              </w:rPr>
              <w:t>All plans shall be prepared by a design professional who is registered or licensed to practice their respective design profession as defined by the state or local laws governing professional practice within the jurisdiction in which the project is to be constructed.</w:t>
            </w:r>
            <w:r>
              <w:rPr>
                <w:w w:val="105"/>
                <w:sz w:val="20"/>
                <w:szCs w:val="20"/>
              </w:rPr>
              <w:t xml:space="preserve">  (For further definition, refer to 4.5.1[A] of 216-RICR-50-05-04, Licensing Aquatic Venues.)  </w:t>
            </w:r>
          </w:p>
        </w:tc>
        <w:tc>
          <w:tcPr>
            <w:tcW w:w="270" w:type="dxa"/>
            <w:tcBorders>
              <w:top w:val="single" w:sz="2" w:space="0" w:color="000000"/>
              <w:left w:val="single" w:sz="2" w:space="0" w:color="000000"/>
              <w:bottom w:val="single" w:sz="2" w:space="0" w:color="000000"/>
              <w:right w:val="single" w:sz="2" w:space="0" w:color="000000"/>
            </w:tcBorders>
          </w:tcPr>
          <w:p w14:paraId="1F9959BD" w14:textId="77777777" w:rsidR="00E52686" w:rsidRPr="001E2FDA" w:rsidRDefault="00E52686" w:rsidP="00B1248E">
            <w:pPr>
              <w:pStyle w:val="TableParagraph"/>
              <w:rPr>
                <w:rFonts w:ascii="Times New Roman"/>
                <w:sz w:val="20"/>
                <w:szCs w:val="20"/>
              </w:rPr>
            </w:pPr>
          </w:p>
        </w:tc>
        <w:sdt>
          <w:sdtPr>
            <w:rPr>
              <w:w w:val="105"/>
              <w:sz w:val="20"/>
              <w:szCs w:val="20"/>
            </w:rPr>
            <w:id w:val="-1433435947"/>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59146AA5" w14:textId="7EA7AE88"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51A6F32D" w14:textId="77777777" w:rsidTr="00B1248E">
        <w:trPr>
          <w:trHeight w:val="1417"/>
        </w:trPr>
        <w:tc>
          <w:tcPr>
            <w:tcW w:w="2085" w:type="dxa"/>
            <w:gridSpan w:val="2"/>
            <w:tcBorders>
              <w:top w:val="single" w:sz="2" w:space="0" w:color="000000"/>
              <w:bottom w:val="single" w:sz="2" w:space="0" w:color="000000"/>
              <w:right w:val="single" w:sz="2" w:space="0" w:color="000000"/>
            </w:tcBorders>
          </w:tcPr>
          <w:p w14:paraId="272591B9"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4.1.1.5</w:t>
            </w:r>
          </w:p>
        </w:tc>
        <w:tc>
          <w:tcPr>
            <w:tcW w:w="180" w:type="dxa"/>
            <w:tcBorders>
              <w:top w:val="single" w:sz="2" w:space="0" w:color="000000"/>
              <w:left w:val="single" w:sz="2" w:space="0" w:color="000000"/>
              <w:bottom w:val="single" w:sz="2" w:space="0" w:color="000000"/>
              <w:right w:val="single" w:sz="2" w:space="0" w:color="000000"/>
            </w:tcBorders>
          </w:tcPr>
          <w:p w14:paraId="67543541"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248BF0A8" w14:textId="77777777" w:rsidR="00E52686" w:rsidRPr="00D56148" w:rsidRDefault="00E52686" w:rsidP="00B1248E">
            <w:pPr>
              <w:pStyle w:val="TableParagraph"/>
              <w:ind w:left="92"/>
              <w:rPr>
                <w:w w:val="105"/>
                <w:sz w:val="20"/>
                <w:szCs w:val="20"/>
              </w:rPr>
            </w:pPr>
            <w:r w:rsidRPr="00D56148">
              <w:rPr>
                <w:w w:val="105"/>
                <w:sz w:val="20"/>
                <w:szCs w:val="20"/>
              </w:rPr>
              <w:t>All construction plans shall include the following statements:</w:t>
            </w:r>
          </w:p>
          <w:p w14:paraId="279C220B" w14:textId="77777777" w:rsidR="00E52686" w:rsidRPr="00D56148" w:rsidRDefault="00E52686" w:rsidP="00B1248E">
            <w:pPr>
              <w:pStyle w:val="TableParagraph"/>
              <w:ind w:left="92"/>
              <w:rPr>
                <w:w w:val="105"/>
                <w:sz w:val="20"/>
                <w:szCs w:val="20"/>
              </w:rPr>
            </w:pPr>
            <w:r w:rsidRPr="00D56148">
              <w:rPr>
                <w:w w:val="105"/>
                <w:sz w:val="20"/>
                <w:szCs w:val="20"/>
              </w:rPr>
              <w:t>1) “The proposed AQUATIC FACILITY and all equipment shall be constructed and installed in conformity with the approved plans and specifications or approved amendments,” and</w:t>
            </w:r>
          </w:p>
          <w:p w14:paraId="2BD2BEA3" w14:textId="10F67E69" w:rsidR="00E52686" w:rsidRPr="00D56148" w:rsidRDefault="00E52686" w:rsidP="00B1248E">
            <w:pPr>
              <w:pStyle w:val="TableParagraph"/>
              <w:ind w:left="92"/>
              <w:rPr>
                <w:w w:val="105"/>
                <w:sz w:val="20"/>
                <w:szCs w:val="20"/>
              </w:rPr>
            </w:pPr>
            <w:r w:rsidRPr="00D56148">
              <w:rPr>
                <w:w w:val="105"/>
                <w:sz w:val="20"/>
                <w:szCs w:val="20"/>
              </w:rPr>
              <w:t>2) “No SUBSTANTIAL ALTERATION, changes, additions, or equipment not specified in the approved plans can be made or added until the plans for such SUBSTANTIAL ALTERATION, changes, additions, or equipment are submitted to and approved by the AHJ.”</w:t>
            </w:r>
          </w:p>
        </w:tc>
        <w:tc>
          <w:tcPr>
            <w:tcW w:w="270" w:type="dxa"/>
            <w:tcBorders>
              <w:top w:val="single" w:sz="2" w:space="0" w:color="000000"/>
              <w:left w:val="single" w:sz="2" w:space="0" w:color="000000"/>
              <w:bottom w:val="single" w:sz="2" w:space="0" w:color="000000"/>
              <w:right w:val="single" w:sz="2" w:space="0" w:color="000000"/>
            </w:tcBorders>
          </w:tcPr>
          <w:p w14:paraId="4EE8475C" w14:textId="77777777" w:rsidR="00E52686" w:rsidRPr="001E2FDA" w:rsidRDefault="00E52686" w:rsidP="00B1248E">
            <w:pPr>
              <w:pStyle w:val="TableParagraph"/>
              <w:rPr>
                <w:rFonts w:ascii="Times New Roman"/>
                <w:sz w:val="20"/>
                <w:szCs w:val="20"/>
              </w:rPr>
            </w:pPr>
          </w:p>
        </w:tc>
        <w:sdt>
          <w:sdtPr>
            <w:rPr>
              <w:w w:val="105"/>
              <w:sz w:val="20"/>
              <w:szCs w:val="20"/>
            </w:rPr>
            <w:id w:val="1675300855"/>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40066D96" w14:textId="7581AE45"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4F73B177"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0CCBDD77"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4.1.2.1.1</w:t>
            </w:r>
          </w:p>
        </w:tc>
        <w:tc>
          <w:tcPr>
            <w:tcW w:w="180" w:type="dxa"/>
            <w:tcBorders>
              <w:top w:val="single" w:sz="2" w:space="0" w:color="000000"/>
              <w:left w:val="single" w:sz="2" w:space="0" w:color="000000"/>
              <w:bottom w:val="single" w:sz="2" w:space="0" w:color="000000"/>
              <w:right w:val="single" w:sz="2" w:space="0" w:color="000000"/>
            </w:tcBorders>
          </w:tcPr>
          <w:p w14:paraId="03FBE916"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7229B613" w14:textId="77777777" w:rsidR="00E52686" w:rsidRPr="00D56148" w:rsidRDefault="00E52686" w:rsidP="00B1248E">
            <w:pPr>
              <w:pStyle w:val="TableParagraph"/>
              <w:ind w:left="92"/>
              <w:rPr>
                <w:rFonts w:ascii="Times New Roman"/>
                <w:sz w:val="20"/>
                <w:szCs w:val="20"/>
              </w:rPr>
            </w:pPr>
            <w:r w:rsidRPr="00D56148">
              <w:rPr>
                <w:w w:val="105"/>
                <w:sz w:val="20"/>
                <w:szCs w:val="20"/>
              </w:rPr>
              <w:t>AQUATIC FACILITY plans shall include the name, address, and contact information for the owner, designer, and builder if available at the time of submission.</w:t>
            </w:r>
          </w:p>
        </w:tc>
        <w:tc>
          <w:tcPr>
            <w:tcW w:w="270" w:type="dxa"/>
            <w:tcBorders>
              <w:top w:val="single" w:sz="2" w:space="0" w:color="000000"/>
              <w:left w:val="single" w:sz="2" w:space="0" w:color="000000"/>
              <w:bottom w:val="single" w:sz="2" w:space="0" w:color="000000"/>
              <w:right w:val="single" w:sz="2" w:space="0" w:color="000000"/>
            </w:tcBorders>
          </w:tcPr>
          <w:p w14:paraId="453AE2E0" w14:textId="77777777" w:rsidR="00E52686" w:rsidRPr="001E2FDA" w:rsidRDefault="00E52686" w:rsidP="00B1248E">
            <w:pPr>
              <w:pStyle w:val="TableParagraph"/>
              <w:rPr>
                <w:rFonts w:ascii="Times New Roman"/>
                <w:sz w:val="20"/>
                <w:szCs w:val="20"/>
              </w:rPr>
            </w:pPr>
          </w:p>
        </w:tc>
        <w:sdt>
          <w:sdtPr>
            <w:rPr>
              <w:w w:val="105"/>
              <w:sz w:val="20"/>
              <w:szCs w:val="20"/>
            </w:rPr>
            <w:id w:val="2026127637"/>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7F1E7B78" w14:textId="4560B6B5"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7F1743E9" w14:textId="77777777" w:rsidTr="00B1248E">
        <w:trPr>
          <w:trHeight w:val="805"/>
        </w:trPr>
        <w:tc>
          <w:tcPr>
            <w:tcW w:w="2085" w:type="dxa"/>
            <w:gridSpan w:val="2"/>
            <w:tcBorders>
              <w:top w:val="single" w:sz="2" w:space="0" w:color="000000"/>
              <w:bottom w:val="single" w:sz="2" w:space="0" w:color="000000"/>
              <w:right w:val="single" w:sz="2" w:space="0" w:color="000000"/>
            </w:tcBorders>
          </w:tcPr>
          <w:p w14:paraId="246BFA46"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4.1.2.1.2</w:t>
            </w:r>
          </w:p>
        </w:tc>
        <w:tc>
          <w:tcPr>
            <w:tcW w:w="180" w:type="dxa"/>
            <w:tcBorders>
              <w:top w:val="single" w:sz="2" w:space="0" w:color="000000"/>
              <w:left w:val="single" w:sz="2" w:space="0" w:color="000000"/>
              <w:bottom w:val="single" w:sz="2" w:space="0" w:color="000000"/>
              <w:right w:val="single" w:sz="2" w:space="0" w:color="000000"/>
            </w:tcBorders>
          </w:tcPr>
          <w:p w14:paraId="5D6D1350"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3C8AD3A2" w14:textId="77777777" w:rsidR="00E52686" w:rsidRPr="00D56148" w:rsidRDefault="00E52686" w:rsidP="00B1248E">
            <w:pPr>
              <w:pStyle w:val="TableParagraph"/>
              <w:ind w:left="92"/>
              <w:rPr>
                <w:w w:val="105"/>
                <w:sz w:val="20"/>
                <w:szCs w:val="20"/>
              </w:rPr>
            </w:pPr>
            <w:r w:rsidRPr="00D56148">
              <w:rPr>
                <w:w w:val="105"/>
                <w:sz w:val="20"/>
                <w:szCs w:val="20"/>
              </w:rPr>
              <w:t>AQUATIC FACILITY plans shall include site information indicating at a minimum the location of all utilities, wells, topography, natural water features, and potential sources of surface drainage and pollution which may affect the proposed AQUATIC FACILITY.</w:t>
            </w:r>
          </w:p>
        </w:tc>
        <w:tc>
          <w:tcPr>
            <w:tcW w:w="270" w:type="dxa"/>
            <w:tcBorders>
              <w:top w:val="single" w:sz="2" w:space="0" w:color="000000"/>
              <w:left w:val="single" w:sz="2" w:space="0" w:color="000000"/>
              <w:bottom w:val="single" w:sz="2" w:space="0" w:color="000000"/>
              <w:right w:val="single" w:sz="2" w:space="0" w:color="000000"/>
            </w:tcBorders>
          </w:tcPr>
          <w:p w14:paraId="34E5B316" w14:textId="77777777" w:rsidR="00E52686" w:rsidRPr="001E2FDA" w:rsidRDefault="00E52686" w:rsidP="00B1248E">
            <w:pPr>
              <w:pStyle w:val="TableParagraph"/>
              <w:rPr>
                <w:rFonts w:ascii="Times New Roman"/>
                <w:sz w:val="20"/>
                <w:szCs w:val="20"/>
              </w:rPr>
            </w:pPr>
          </w:p>
        </w:tc>
        <w:sdt>
          <w:sdtPr>
            <w:rPr>
              <w:w w:val="105"/>
              <w:sz w:val="20"/>
              <w:szCs w:val="20"/>
            </w:rPr>
            <w:id w:val="78413419"/>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6B142689" w14:textId="7E97927C"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3892B2BF" w14:textId="77777777" w:rsidTr="00B1248E">
        <w:trPr>
          <w:trHeight w:val="1435"/>
        </w:trPr>
        <w:tc>
          <w:tcPr>
            <w:tcW w:w="2085" w:type="dxa"/>
            <w:gridSpan w:val="2"/>
            <w:tcBorders>
              <w:top w:val="single" w:sz="2" w:space="0" w:color="000000"/>
              <w:bottom w:val="single" w:sz="2" w:space="0" w:color="000000"/>
              <w:right w:val="single" w:sz="2" w:space="0" w:color="000000"/>
            </w:tcBorders>
          </w:tcPr>
          <w:p w14:paraId="3A954272"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4.1.2.1.3</w:t>
            </w:r>
          </w:p>
        </w:tc>
        <w:tc>
          <w:tcPr>
            <w:tcW w:w="180" w:type="dxa"/>
            <w:tcBorders>
              <w:top w:val="single" w:sz="2" w:space="0" w:color="000000"/>
              <w:left w:val="single" w:sz="2" w:space="0" w:color="000000"/>
              <w:bottom w:val="single" w:sz="2" w:space="0" w:color="000000"/>
              <w:right w:val="single" w:sz="2" w:space="0" w:color="000000"/>
            </w:tcBorders>
          </w:tcPr>
          <w:p w14:paraId="0B22F28C"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56BFA43F" w14:textId="77777777" w:rsidR="00E52686" w:rsidRPr="00D56148" w:rsidRDefault="00E52686" w:rsidP="00B1248E">
            <w:pPr>
              <w:pStyle w:val="TableParagraph"/>
              <w:ind w:left="92"/>
              <w:rPr>
                <w:w w:val="105"/>
                <w:sz w:val="20"/>
                <w:szCs w:val="20"/>
              </w:rPr>
            </w:pPr>
            <w:r w:rsidRPr="00D56148">
              <w:rPr>
                <w:w w:val="105"/>
                <w:sz w:val="20"/>
                <w:szCs w:val="20"/>
              </w:rPr>
              <w:t>AQUATIC FACILITY plans shall include a site plot plan including:</w:t>
            </w:r>
          </w:p>
          <w:p w14:paraId="110CF85B" w14:textId="77777777" w:rsidR="00E52686" w:rsidRPr="00D56148" w:rsidRDefault="00E52686" w:rsidP="00B1248E">
            <w:pPr>
              <w:pStyle w:val="TableParagraph"/>
              <w:ind w:left="92"/>
              <w:rPr>
                <w:w w:val="105"/>
                <w:sz w:val="20"/>
                <w:szCs w:val="20"/>
              </w:rPr>
            </w:pPr>
            <w:r w:rsidRPr="00D56148">
              <w:rPr>
                <w:w w:val="105"/>
                <w:sz w:val="20"/>
                <w:szCs w:val="20"/>
              </w:rPr>
              <w:t>1) A general map and detailed scaled drawings of the AQUATIC FACILITY site plan or floor plan with detailed locations of the AQUATIC VENUES and AQUATIC FEATURES; and</w:t>
            </w:r>
          </w:p>
          <w:p w14:paraId="39A06B03" w14:textId="77777777" w:rsidR="00E52686" w:rsidRPr="00D56148" w:rsidRDefault="00E52686" w:rsidP="00B1248E">
            <w:pPr>
              <w:pStyle w:val="TableParagraph"/>
              <w:ind w:left="92"/>
              <w:rPr>
                <w:w w:val="105"/>
                <w:sz w:val="20"/>
                <w:szCs w:val="20"/>
              </w:rPr>
            </w:pPr>
            <w:r w:rsidRPr="00D56148">
              <w:rPr>
                <w:w w:val="105"/>
                <w:sz w:val="20"/>
                <w:szCs w:val="20"/>
              </w:rPr>
              <w:t>2) The locations of all water supply facilities, sources of drinking water, public or private sewers, and relative elevations of paved or other walkways and the EQUIPMENT ROOM floor shall be shown on the plans with the elevations of storm and sanitary sewer inverts and street grade.</w:t>
            </w:r>
          </w:p>
        </w:tc>
        <w:tc>
          <w:tcPr>
            <w:tcW w:w="270" w:type="dxa"/>
            <w:tcBorders>
              <w:top w:val="single" w:sz="2" w:space="0" w:color="000000"/>
              <w:left w:val="single" w:sz="2" w:space="0" w:color="000000"/>
              <w:bottom w:val="single" w:sz="2" w:space="0" w:color="000000"/>
              <w:right w:val="single" w:sz="2" w:space="0" w:color="000000"/>
            </w:tcBorders>
          </w:tcPr>
          <w:p w14:paraId="5A363585" w14:textId="77777777" w:rsidR="00E52686" w:rsidRPr="001E2FDA" w:rsidRDefault="00E52686" w:rsidP="00B1248E">
            <w:pPr>
              <w:pStyle w:val="TableParagraph"/>
              <w:rPr>
                <w:rFonts w:ascii="Times New Roman"/>
                <w:sz w:val="20"/>
                <w:szCs w:val="20"/>
              </w:rPr>
            </w:pPr>
          </w:p>
        </w:tc>
        <w:sdt>
          <w:sdtPr>
            <w:rPr>
              <w:w w:val="105"/>
              <w:sz w:val="20"/>
              <w:szCs w:val="20"/>
            </w:rPr>
            <w:id w:val="61919782"/>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6CB00A94" w14:textId="32A26038"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6DC45E21" w14:textId="77777777" w:rsidTr="00B1248E">
        <w:trPr>
          <w:trHeight w:val="715"/>
        </w:trPr>
        <w:tc>
          <w:tcPr>
            <w:tcW w:w="2085" w:type="dxa"/>
            <w:gridSpan w:val="2"/>
            <w:tcBorders>
              <w:top w:val="single" w:sz="2" w:space="0" w:color="000000"/>
              <w:bottom w:val="single" w:sz="2" w:space="0" w:color="000000"/>
              <w:right w:val="single" w:sz="2" w:space="0" w:color="000000"/>
            </w:tcBorders>
          </w:tcPr>
          <w:p w14:paraId="6EE02146"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4.1.2.2.1</w:t>
            </w:r>
          </w:p>
        </w:tc>
        <w:tc>
          <w:tcPr>
            <w:tcW w:w="180" w:type="dxa"/>
            <w:tcBorders>
              <w:top w:val="single" w:sz="2" w:space="0" w:color="000000"/>
              <w:left w:val="single" w:sz="2" w:space="0" w:color="000000"/>
              <w:bottom w:val="single" w:sz="2" w:space="0" w:color="000000"/>
              <w:right w:val="single" w:sz="2" w:space="0" w:color="000000"/>
            </w:tcBorders>
          </w:tcPr>
          <w:p w14:paraId="27697D1B"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14F14642" w14:textId="77777777" w:rsidR="00E52686" w:rsidRPr="00D56148" w:rsidRDefault="00E52686" w:rsidP="00B1248E">
            <w:pPr>
              <w:pStyle w:val="TableParagraph"/>
              <w:ind w:left="92"/>
              <w:rPr>
                <w:w w:val="105"/>
                <w:sz w:val="20"/>
                <w:szCs w:val="20"/>
              </w:rPr>
            </w:pPr>
            <w:r w:rsidRPr="00D56148">
              <w:rPr>
                <w:w w:val="105"/>
                <w:sz w:val="20"/>
                <w:szCs w:val="20"/>
              </w:rPr>
              <w:t>Detailed scaled and dimensional drawings for each individual AQUATIC VENUE shall include an AQUATIC VENUE area plan and layout plan along with dimensioned longitudinal and transverse cross sections of the AQUATIC VENUE.</w:t>
            </w:r>
          </w:p>
        </w:tc>
        <w:tc>
          <w:tcPr>
            <w:tcW w:w="270" w:type="dxa"/>
            <w:tcBorders>
              <w:top w:val="single" w:sz="2" w:space="0" w:color="000000"/>
              <w:left w:val="single" w:sz="2" w:space="0" w:color="000000"/>
              <w:bottom w:val="single" w:sz="2" w:space="0" w:color="000000"/>
              <w:right w:val="single" w:sz="2" w:space="0" w:color="000000"/>
            </w:tcBorders>
          </w:tcPr>
          <w:p w14:paraId="07211677" w14:textId="77777777" w:rsidR="00E52686" w:rsidRPr="001E2FDA" w:rsidRDefault="00E52686" w:rsidP="00B1248E">
            <w:pPr>
              <w:pStyle w:val="TableParagraph"/>
              <w:rPr>
                <w:rFonts w:ascii="Times New Roman"/>
                <w:sz w:val="20"/>
                <w:szCs w:val="20"/>
              </w:rPr>
            </w:pPr>
          </w:p>
        </w:tc>
        <w:sdt>
          <w:sdtPr>
            <w:rPr>
              <w:w w:val="105"/>
              <w:sz w:val="20"/>
              <w:szCs w:val="20"/>
            </w:rPr>
            <w:id w:val="1421137201"/>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1B678775" w14:textId="67C270E7"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58BDADDA" w14:textId="77777777" w:rsidTr="00B1248E">
        <w:trPr>
          <w:trHeight w:val="715"/>
        </w:trPr>
        <w:tc>
          <w:tcPr>
            <w:tcW w:w="2085" w:type="dxa"/>
            <w:gridSpan w:val="2"/>
            <w:tcBorders>
              <w:top w:val="single" w:sz="2" w:space="0" w:color="000000"/>
              <w:bottom w:val="single" w:sz="2" w:space="0" w:color="000000"/>
              <w:right w:val="single" w:sz="2" w:space="0" w:color="000000"/>
            </w:tcBorders>
          </w:tcPr>
          <w:p w14:paraId="215C14E5"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4.1.2.2.1.1</w:t>
            </w:r>
          </w:p>
        </w:tc>
        <w:tc>
          <w:tcPr>
            <w:tcW w:w="180" w:type="dxa"/>
            <w:tcBorders>
              <w:top w:val="single" w:sz="2" w:space="0" w:color="000000"/>
              <w:left w:val="single" w:sz="2" w:space="0" w:color="000000"/>
              <w:bottom w:val="single" w:sz="2" w:space="0" w:color="000000"/>
              <w:right w:val="single" w:sz="2" w:space="0" w:color="000000"/>
            </w:tcBorders>
          </w:tcPr>
          <w:p w14:paraId="649A673C"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12776508" w14:textId="77777777" w:rsidR="00E52686" w:rsidRPr="00D56148" w:rsidRDefault="00E52686" w:rsidP="00B1248E">
            <w:pPr>
              <w:pStyle w:val="TableParagraph"/>
              <w:ind w:left="92"/>
              <w:rPr>
                <w:rFonts w:ascii="Times New Roman"/>
                <w:sz w:val="20"/>
                <w:szCs w:val="20"/>
              </w:rPr>
            </w:pPr>
            <w:r w:rsidRPr="00D56148">
              <w:rPr>
                <w:w w:val="105"/>
                <w:sz w:val="20"/>
                <w:szCs w:val="20"/>
              </w:rPr>
              <w:t>The design documents shall include a record of operating conditions (water temperature(s), space temperature, space relative humidity, space dew point) and intended use for each type of venue (FLAT WATER, AGITATED WATER, HOT WATER) accepted by both the design engineer and owner/operator.</w:t>
            </w:r>
          </w:p>
        </w:tc>
        <w:tc>
          <w:tcPr>
            <w:tcW w:w="270" w:type="dxa"/>
            <w:tcBorders>
              <w:top w:val="single" w:sz="2" w:space="0" w:color="000000"/>
              <w:left w:val="single" w:sz="2" w:space="0" w:color="000000"/>
              <w:bottom w:val="single" w:sz="2" w:space="0" w:color="000000"/>
              <w:right w:val="single" w:sz="2" w:space="0" w:color="000000"/>
            </w:tcBorders>
          </w:tcPr>
          <w:p w14:paraId="096B9D88" w14:textId="77777777" w:rsidR="00E52686" w:rsidRPr="001E2FDA" w:rsidRDefault="00E52686" w:rsidP="00B1248E">
            <w:pPr>
              <w:pStyle w:val="TableParagraph"/>
              <w:rPr>
                <w:rFonts w:ascii="Times New Roman"/>
                <w:sz w:val="20"/>
                <w:szCs w:val="20"/>
              </w:rPr>
            </w:pPr>
          </w:p>
        </w:tc>
        <w:sdt>
          <w:sdtPr>
            <w:rPr>
              <w:w w:val="105"/>
              <w:sz w:val="20"/>
              <w:szCs w:val="20"/>
            </w:rPr>
            <w:id w:val="574860962"/>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008711AC" w14:textId="5A374031"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0DB82CD7" w14:textId="77777777" w:rsidTr="00B1248E">
        <w:trPr>
          <w:trHeight w:val="2965"/>
        </w:trPr>
        <w:tc>
          <w:tcPr>
            <w:tcW w:w="2085" w:type="dxa"/>
            <w:gridSpan w:val="2"/>
            <w:tcBorders>
              <w:top w:val="single" w:sz="2" w:space="0" w:color="000000"/>
              <w:bottom w:val="single" w:sz="2" w:space="0" w:color="000000"/>
              <w:right w:val="single" w:sz="2" w:space="0" w:color="000000"/>
            </w:tcBorders>
          </w:tcPr>
          <w:p w14:paraId="7FC37123"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4.1.2.2.2</w:t>
            </w:r>
          </w:p>
        </w:tc>
        <w:tc>
          <w:tcPr>
            <w:tcW w:w="180" w:type="dxa"/>
            <w:tcBorders>
              <w:top w:val="single" w:sz="2" w:space="0" w:color="000000"/>
              <w:left w:val="single" w:sz="2" w:space="0" w:color="000000"/>
              <w:bottom w:val="single" w:sz="2" w:space="0" w:color="000000"/>
              <w:right w:val="single" w:sz="2" w:space="0" w:color="000000"/>
            </w:tcBorders>
          </w:tcPr>
          <w:p w14:paraId="07D85B6E"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12384D6D" w14:textId="77777777" w:rsidR="00E52686" w:rsidRPr="00D56148" w:rsidRDefault="00E52686" w:rsidP="00B1248E">
            <w:pPr>
              <w:pStyle w:val="TableParagraph"/>
              <w:ind w:left="92"/>
              <w:rPr>
                <w:w w:val="105"/>
                <w:sz w:val="20"/>
                <w:szCs w:val="20"/>
              </w:rPr>
            </w:pPr>
            <w:r w:rsidRPr="00D56148">
              <w:rPr>
                <w:w w:val="105"/>
                <w:sz w:val="20"/>
                <w:szCs w:val="20"/>
              </w:rPr>
              <w:t>Detailed scaled and dimensional drawings for each individual AQUATIC VENUE shall include location and type of:</w:t>
            </w:r>
          </w:p>
          <w:p w14:paraId="14FF067F" w14:textId="77777777" w:rsidR="00E52686" w:rsidRPr="00D56148" w:rsidRDefault="00E52686" w:rsidP="00B1248E">
            <w:pPr>
              <w:pStyle w:val="TableParagraph"/>
              <w:ind w:left="92"/>
              <w:rPr>
                <w:w w:val="105"/>
                <w:sz w:val="20"/>
                <w:szCs w:val="20"/>
              </w:rPr>
            </w:pPr>
            <w:r w:rsidRPr="00D56148">
              <w:rPr>
                <w:w w:val="105"/>
                <w:sz w:val="20"/>
                <w:szCs w:val="20"/>
              </w:rPr>
              <w:t>1) Inlets</w:t>
            </w:r>
          </w:p>
          <w:p w14:paraId="16A8FCF2" w14:textId="77777777" w:rsidR="00E52686" w:rsidRPr="00D56148" w:rsidRDefault="00E52686" w:rsidP="00B1248E">
            <w:pPr>
              <w:pStyle w:val="TableParagraph"/>
              <w:ind w:left="92"/>
              <w:rPr>
                <w:w w:val="105"/>
                <w:sz w:val="20"/>
                <w:szCs w:val="20"/>
              </w:rPr>
            </w:pPr>
            <w:r w:rsidRPr="00D56148">
              <w:rPr>
                <w:w w:val="105"/>
                <w:sz w:val="20"/>
                <w:szCs w:val="20"/>
              </w:rPr>
              <w:t>2) Overflows</w:t>
            </w:r>
          </w:p>
          <w:p w14:paraId="6BFC9C57" w14:textId="77777777" w:rsidR="00E52686" w:rsidRPr="00D56148" w:rsidRDefault="00E52686" w:rsidP="00B1248E">
            <w:pPr>
              <w:pStyle w:val="TableParagraph"/>
              <w:ind w:left="92"/>
              <w:rPr>
                <w:w w:val="105"/>
                <w:sz w:val="20"/>
                <w:szCs w:val="20"/>
              </w:rPr>
            </w:pPr>
            <w:r w:rsidRPr="00D56148">
              <w:rPr>
                <w:w w:val="105"/>
                <w:sz w:val="20"/>
                <w:szCs w:val="20"/>
              </w:rPr>
              <w:t>3) Drains</w:t>
            </w:r>
          </w:p>
          <w:p w14:paraId="550699EF" w14:textId="77777777" w:rsidR="00E52686" w:rsidRPr="00D56148" w:rsidRDefault="00E52686" w:rsidP="00B1248E">
            <w:pPr>
              <w:pStyle w:val="TableParagraph"/>
              <w:ind w:left="92"/>
              <w:rPr>
                <w:w w:val="105"/>
                <w:sz w:val="20"/>
                <w:szCs w:val="20"/>
              </w:rPr>
            </w:pPr>
            <w:r w:rsidRPr="00D56148">
              <w:rPr>
                <w:w w:val="105"/>
                <w:sz w:val="20"/>
                <w:szCs w:val="20"/>
              </w:rPr>
              <w:t>4) Suction outlets</w:t>
            </w:r>
          </w:p>
          <w:p w14:paraId="794C480D" w14:textId="77777777" w:rsidR="00E52686" w:rsidRPr="00D56148" w:rsidRDefault="00E52686" w:rsidP="00B1248E">
            <w:pPr>
              <w:pStyle w:val="TableParagraph"/>
              <w:ind w:left="92"/>
              <w:rPr>
                <w:w w:val="105"/>
                <w:sz w:val="20"/>
                <w:szCs w:val="20"/>
              </w:rPr>
            </w:pPr>
            <w:r w:rsidRPr="00D56148">
              <w:rPr>
                <w:w w:val="105"/>
                <w:sz w:val="20"/>
                <w:szCs w:val="20"/>
              </w:rPr>
              <w:t>5) Overflow gutters or devices</w:t>
            </w:r>
          </w:p>
          <w:p w14:paraId="7E751FF1" w14:textId="77777777" w:rsidR="00E52686" w:rsidRPr="00D56148" w:rsidRDefault="00E52686" w:rsidP="00B1248E">
            <w:pPr>
              <w:pStyle w:val="TableParagraph"/>
              <w:ind w:left="92"/>
              <w:rPr>
                <w:w w:val="105"/>
                <w:sz w:val="20"/>
                <w:szCs w:val="20"/>
              </w:rPr>
            </w:pPr>
            <w:r w:rsidRPr="00D56148">
              <w:rPr>
                <w:w w:val="105"/>
                <w:sz w:val="20"/>
                <w:szCs w:val="20"/>
              </w:rPr>
              <w:t>6) Piping</w:t>
            </w:r>
          </w:p>
          <w:p w14:paraId="6E575F41" w14:textId="77777777" w:rsidR="00E52686" w:rsidRPr="00D56148" w:rsidRDefault="00E52686" w:rsidP="00B1248E">
            <w:pPr>
              <w:pStyle w:val="TableParagraph"/>
              <w:ind w:left="92"/>
              <w:rPr>
                <w:w w:val="105"/>
                <w:sz w:val="20"/>
                <w:szCs w:val="20"/>
              </w:rPr>
            </w:pPr>
            <w:r w:rsidRPr="00D56148">
              <w:rPr>
                <w:w w:val="105"/>
                <w:sz w:val="20"/>
                <w:szCs w:val="20"/>
              </w:rPr>
              <w:t>7) Designed POOL water elevation</w:t>
            </w:r>
          </w:p>
          <w:p w14:paraId="28EE2073" w14:textId="77777777" w:rsidR="00E52686" w:rsidRPr="00D56148" w:rsidRDefault="00E52686" w:rsidP="00B1248E">
            <w:pPr>
              <w:pStyle w:val="TableParagraph"/>
              <w:ind w:left="92"/>
              <w:rPr>
                <w:w w:val="105"/>
                <w:sz w:val="20"/>
                <w:szCs w:val="20"/>
              </w:rPr>
            </w:pPr>
            <w:r w:rsidRPr="00D56148">
              <w:rPr>
                <w:w w:val="105"/>
                <w:sz w:val="20"/>
                <w:szCs w:val="20"/>
              </w:rPr>
              <w:t>8) AQUATIC FEATURES such as ladders, stairs, diving boards, SLIDES, and play features</w:t>
            </w:r>
          </w:p>
          <w:p w14:paraId="525F9B8A" w14:textId="77777777" w:rsidR="00E52686" w:rsidRPr="00D56148" w:rsidRDefault="00E52686" w:rsidP="00B1248E">
            <w:pPr>
              <w:pStyle w:val="TableParagraph"/>
              <w:ind w:left="92"/>
              <w:rPr>
                <w:w w:val="105"/>
                <w:sz w:val="20"/>
                <w:szCs w:val="20"/>
              </w:rPr>
            </w:pPr>
            <w:r w:rsidRPr="00D56148">
              <w:rPr>
                <w:w w:val="105"/>
                <w:sz w:val="20"/>
                <w:szCs w:val="20"/>
              </w:rPr>
              <w:t>9) Lighting</w:t>
            </w:r>
          </w:p>
          <w:p w14:paraId="38DEED14" w14:textId="77777777" w:rsidR="00E52686" w:rsidRPr="00D56148" w:rsidRDefault="00E52686" w:rsidP="00B1248E">
            <w:pPr>
              <w:pStyle w:val="TableParagraph"/>
              <w:ind w:left="92"/>
              <w:rPr>
                <w:w w:val="105"/>
                <w:sz w:val="20"/>
                <w:szCs w:val="20"/>
              </w:rPr>
            </w:pPr>
            <w:r w:rsidRPr="00D56148">
              <w:rPr>
                <w:w w:val="105"/>
                <w:sz w:val="20"/>
                <w:szCs w:val="20"/>
              </w:rPr>
              <w:t>10) POOL markings</w:t>
            </w:r>
          </w:p>
          <w:p w14:paraId="5B39D9FA" w14:textId="77777777" w:rsidR="00E52686" w:rsidRPr="00D56148" w:rsidRDefault="00E52686" w:rsidP="00B1248E">
            <w:pPr>
              <w:pStyle w:val="TableParagraph"/>
              <w:ind w:left="92"/>
              <w:rPr>
                <w:w w:val="105"/>
                <w:sz w:val="20"/>
                <w:szCs w:val="20"/>
              </w:rPr>
            </w:pPr>
            <w:r w:rsidRPr="00D56148">
              <w:rPr>
                <w:w w:val="105"/>
                <w:sz w:val="20"/>
                <w:szCs w:val="20"/>
              </w:rPr>
              <w:t>11)Surface materials</w:t>
            </w:r>
          </w:p>
        </w:tc>
        <w:tc>
          <w:tcPr>
            <w:tcW w:w="270" w:type="dxa"/>
            <w:tcBorders>
              <w:top w:val="single" w:sz="2" w:space="0" w:color="000000"/>
              <w:left w:val="single" w:sz="2" w:space="0" w:color="000000"/>
              <w:bottom w:val="single" w:sz="2" w:space="0" w:color="000000"/>
              <w:right w:val="single" w:sz="2" w:space="0" w:color="000000"/>
            </w:tcBorders>
          </w:tcPr>
          <w:p w14:paraId="556C311F" w14:textId="77777777" w:rsidR="00E52686" w:rsidRPr="001E2FDA" w:rsidRDefault="00E52686" w:rsidP="00B1248E">
            <w:pPr>
              <w:pStyle w:val="TableParagraph"/>
              <w:rPr>
                <w:rFonts w:ascii="Times New Roman"/>
                <w:sz w:val="20"/>
                <w:szCs w:val="20"/>
              </w:rPr>
            </w:pPr>
          </w:p>
        </w:tc>
        <w:sdt>
          <w:sdtPr>
            <w:rPr>
              <w:w w:val="105"/>
              <w:sz w:val="20"/>
              <w:szCs w:val="20"/>
            </w:rPr>
            <w:id w:val="763875717"/>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32A56248" w14:textId="4B5409B4"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75D5A2DC" w14:textId="77777777" w:rsidTr="00B1248E">
        <w:trPr>
          <w:trHeight w:val="3024"/>
        </w:trPr>
        <w:tc>
          <w:tcPr>
            <w:tcW w:w="2085" w:type="dxa"/>
            <w:gridSpan w:val="2"/>
            <w:tcBorders>
              <w:top w:val="single" w:sz="2" w:space="0" w:color="000000"/>
              <w:bottom w:val="single" w:sz="2" w:space="0" w:color="000000"/>
              <w:right w:val="single" w:sz="2" w:space="0" w:color="000000"/>
            </w:tcBorders>
          </w:tcPr>
          <w:p w14:paraId="6D9CEEEC"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4.1.2.2.3</w:t>
            </w:r>
          </w:p>
        </w:tc>
        <w:tc>
          <w:tcPr>
            <w:tcW w:w="180" w:type="dxa"/>
            <w:tcBorders>
              <w:top w:val="single" w:sz="2" w:space="0" w:color="000000"/>
              <w:left w:val="single" w:sz="2" w:space="0" w:color="000000"/>
              <w:bottom w:val="single" w:sz="2" w:space="0" w:color="000000"/>
              <w:right w:val="single" w:sz="2" w:space="0" w:color="000000"/>
            </w:tcBorders>
          </w:tcPr>
          <w:p w14:paraId="3886C421"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251EEB26" w14:textId="77777777" w:rsidR="00E52686" w:rsidRPr="00D56148" w:rsidRDefault="00E52686" w:rsidP="00B1248E">
            <w:pPr>
              <w:pStyle w:val="TableParagraph"/>
              <w:ind w:left="92"/>
              <w:rPr>
                <w:w w:val="105"/>
                <w:sz w:val="20"/>
                <w:szCs w:val="20"/>
              </w:rPr>
            </w:pPr>
            <w:r w:rsidRPr="00D56148">
              <w:rPr>
                <w:w w:val="105"/>
                <w:sz w:val="20"/>
                <w:szCs w:val="20"/>
              </w:rPr>
              <w:t>Detailed scaled and dimensional drawings of the AQUATIC FACILITY and for each individual AQUATIC VENUE, as appropriate, shall include location and type of:</w:t>
            </w:r>
          </w:p>
          <w:p w14:paraId="2E2FDD62" w14:textId="77777777" w:rsidR="00E52686" w:rsidRPr="00D56148" w:rsidRDefault="00E52686" w:rsidP="00B1248E">
            <w:pPr>
              <w:pStyle w:val="TableParagraph"/>
              <w:ind w:left="92"/>
              <w:rPr>
                <w:w w:val="105"/>
                <w:sz w:val="20"/>
                <w:szCs w:val="20"/>
              </w:rPr>
            </w:pPr>
            <w:r w:rsidRPr="00D56148">
              <w:rPr>
                <w:w w:val="105"/>
                <w:sz w:val="20"/>
                <w:szCs w:val="20"/>
              </w:rPr>
              <w:t>1) Design of DECK, curb, or walls enclosing the AQUATIC VENUE</w:t>
            </w:r>
          </w:p>
          <w:p w14:paraId="7D4CC480" w14:textId="77777777" w:rsidR="00E52686" w:rsidRPr="00D56148" w:rsidRDefault="00E52686" w:rsidP="00B1248E">
            <w:pPr>
              <w:pStyle w:val="TableParagraph"/>
              <w:ind w:left="92"/>
              <w:rPr>
                <w:w w:val="105"/>
                <w:sz w:val="20"/>
                <w:szCs w:val="20"/>
              </w:rPr>
            </w:pPr>
            <w:r w:rsidRPr="00D56148">
              <w:rPr>
                <w:w w:val="105"/>
                <w:sz w:val="20"/>
                <w:szCs w:val="20"/>
              </w:rPr>
              <w:t>2) DECK drains</w:t>
            </w:r>
          </w:p>
          <w:p w14:paraId="051B62C8" w14:textId="77777777" w:rsidR="00E52686" w:rsidRPr="00D56148" w:rsidRDefault="00E52686" w:rsidP="00B1248E">
            <w:pPr>
              <w:pStyle w:val="TableParagraph"/>
              <w:ind w:left="92"/>
              <w:rPr>
                <w:w w:val="105"/>
                <w:sz w:val="20"/>
                <w:szCs w:val="20"/>
              </w:rPr>
            </w:pPr>
            <w:r w:rsidRPr="00D56148">
              <w:rPr>
                <w:w w:val="105"/>
                <w:sz w:val="20"/>
                <w:szCs w:val="20"/>
              </w:rPr>
              <w:t>3) Paved walkways and other hardscape features</w:t>
            </w:r>
          </w:p>
          <w:p w14:paraId="06A944F0" w14:textId="77777777" w:rsidR="00E52686" w:rsidRPr="00D56148" w:rsidRDefault="00E52686" w:rsidP="00B1248E">
            <w:pPr>
              <w:pStyle w:val="TableParagraph"/>
              <w:ind w:left="92"/>
              <w:rPr>
                <w:w w:val="105"/>
                <w:sz w:val="20"/>
                <w:szCs w:val="20"/>
              </w:rPr>
            </w:pPr>
            <w:r w:rsidRPr="00D56148">
              <w:rPr>
                <w:w w:val="105"/>
                <w:sz w:val="20"/>
                <w:szCs w:val="20"/>
              </w:rPr>
              <w:t>4) Non-slip flooring</w:t>
            </w:r>
          </w:p>
          <w:p w14:paraId="26C65A18" w14:textId="77777777" w:rsidR="00E52686" w:rsidRPr="00D56148" w:rsidRDefault="00E52686" w:rsidP="00B1248E">
            <w:pPr>
              <w:pStyle w:val="TableParagraph"/>
              <w:ind w:left="92"/>
              <w:rPr>
                <w:w w:val="105"/>
                <w:sz w:val="20"/>
                <w:szCs w:val="20"/>
              </w:rPr>
            </w:pPr>
            <w:r w:rsidRPr="00D56148">
              <w:rPr>
                <w:w w:val="105"/>
                <w:sz w:val="20"/>
                <w:szCs w:val="20"/>
              </w:rPr>
              <w:t>5) AQUATIC VENUE area finishes</w:t>
            </w:r>
          </w:p>
          <w:p w14:paraId="227B1952" w14:textId="77777777" w:rsidR="00E52686" w:rsidRPr="00D56148" w:rsidRDefault="00E52686" w:rsidP="00B1248E">
            <w:pPr>
              <w:pStyle w:val="TableParagraph"/>
              <w:ind w:left="92"/>
              <w:rPr>
                <w:w w:val="105"/>
                <w:sz w:val="20"/>
                <w:szCs w:val="20"/>
              </w:rPr>
            </w:pPr>
            <w:r w:rsidRPr="00D56148">
              <w:rPr>
                <w:w w:val="105"/>
                <w:sz w:val="20"/>
                <w:szCs w:val="20"/>
              </w:rPr>
              <w:t>6) Drinking fountains or other sources of drinking water</w:t>
            </w:r>
          </w:p>
          <w:p w14:paraId="67872705" w14:textId="77777777" w:rsidR="00E52686" w:rsidRPr="00D56148" w:rsidRDefault="00E52686" w:rsidP="00B1248E">
            <w:pPr>
              <w:pStyle w:val="TableParagraph"/>
              <w:ind w:left="92"/>
              <w:rPr>
                <w:w w:val="105"/>
                <w:sz w:val="20"/>
                <w:szCs w:val="20"/>
              </w:rPr>
            </w:pPr>
            <w:r w:rsidRPr="00D56148">
              <w:rPr>
                <w:w w:val="105"/>
                <w:sz w:val="20"/>
                <w:szCs w:val="20"/>
              </w:rPr>
              <w:t>7) Entries and exits</w:t>
            </w:r>
          </w:p>
          <w:p w14:paraId="46F0C88D" w14:textId="77777777" w:rsidR="00E52686" w:rsidRPr="00D56148" w:rsidRDefault="00E52686" w:rsidP="00B1248E">
            <w:pPr>
              <w:pStyle w:val="TableParagraph"/>
              <w:ind w:left="92"/>
              <w:rPr>
                <w:w w:val="105"/>
                <w:sz w:val="20"/>
                <w:szCs w:val="20"/>
              </w:rPr>
            </w:pPr>
            <w:r w:rsidRPr="00D56148">
              <w:rPr>
                <w:w w:val="105"/>
                <w:sz w:val="20"/>
                <w:szCs w:val="20"/>
              </w:rPr>
              <w:t>8) Hose bibs</w:t>
            </w:r>
          </w:p>
          <w:p w14:paraId="1E4AABFB" w14:textId="77777777" w:rsidR="00E52686" w:rsidRPr="00D56148" w:rsidRDefault="00E52686" w:rsidP="00B1248E">
            <w:pPr>
              <w:pStyle w:val="TableParagraph"/>
              <w:ind w:left="92"/>
              <w:rPr>
                <w:w w:val="105"/>
                <w:sz w:val="20"/>
                <w:szCs w:val="20"/>
              </w:rPr>
            </w:pPr>
            <w:r w:rsidRPr="00D56148">
              <w:rPr>
                <w:w w:val="105"/>
                <w:sz w:val="20"/>
                <w:szCs w:val="20"/>
              </w:rPr>
              <w:t xml:space="preserve">9) Fences </w:t>
            </w:r>
          </w:p>
          <w:p w14:paraId="31B47F19" w14:textId="77777777" w:rsidR="00E52686" w:rsidRPr="00D56148" w:rsidRDefault="00E52686" w:rsidP="00B1248E">
            <w:pPr>
              <w:pStyle w:val="TableParagraph"/>
              <w:ind w:left="92"/>
              <w:rPr>
                <w:w w:val="105"/>
                <w:sz w:val="20"/>
                <w:szCs w:val="20"/>
              </w:rPr>
            </w:pPr>
            <w:r w:rsidRPr="00D56148">
              <w:rPr>
                <w:w w:val="105"/>
                <w:sz w:val="20"/>
                <w:szCs w:val="20"/>
              </w:rPr>
              <w:t>10) Telephones</w:t>
            </w:r>
          </w:p>
          <w:p w14:paraId="747C9D6C" w14:textId="77777777" w:rsidR="00E52686" w:rsidRPr="00D56148" w:rsidRDefault="00E52686" w:rsidP="00B1248E">
            <w:pPr>
              <w:pStyle w:val="TableParagraph"/>
              <w:ind w:left="92"/>
              <w:rPr>
                <w:w w:val="105"/>
                <w:sz w:val="20"/>
                <w:szCs w:val="20"/>
              </w:rPr>
            </w:pPr>
            <w:r w:rsidRPr="00D56148">
              <w:rPr>
                <w:w w:val="105"/>
                <w:sz w:val="20"/>
                <w:szCs w:val="20"/>
              </w:rPr>
              <w:t>11) Area lighting</w:t>
            </w:r>
          </w:p>
        </w:tc>
        <w:tc>
          <w:tcPr>
            <w:tcW w:w="270" w:type="dxa"/>
            <w:tcBorders>
              <w:top w:val="single" w:sz="2" w:space="0" w:color="000000"/>
              <w:left w:val="single" w:sz="2" w:space="0" w:color="000000"/>
              <w:bottom w:val="single" w:sz="2" w:space="0" w:color="000000"/>
              <w:right w:val="single" w:sz="2" w:space="0" w:color="000000"/>
            </w:tcBorders>
          </w:tcPr>
          <w:p w14:paraId="6BB0330A" w14:textId="77777777" w:rsidR="00E52686" w:rsidRPr="001E2FDA"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sdt>
            <w:sdtPr>
              <w:rPr>
                <w:w w:val="105"/>
                <w:sz w:val="20"/>
                <w:szCs w:val="20"/>
              </w:rPr>
              <w:id w:val="1015036640"/>
              <w:placeholder>
                <w:docPart w:val="DefaultPlaceholder_-1854013440"/>
              </w:placeholder>
            </w:sdtPr>
            <w:sdtEndPr/>
            <w:sdtContent>
              <w:p w14:paraId="61A2FBBE" w14:textId="21CA43EC" w:rsidR="00E52686" w:rsidRPr="00265819" w:rsidRDefault="00902DA6" w:rsidP="00B1248E">
                <w:pPr>
                  <w:pStyle w:val="TableParagraph"/>
                  <w:rPr>
                    <w:w w:val="105"/>
                    <w:sz w:val="20"/>
                    <w:szCs w:val="20"/>
                  </w:rPr>
                </w:pPr>
                <w:r>
                  <w:rPr>
                    <w:w w:val="105"/>
                    <w:sz w:val="20"/>
                    <w:szCs w:val="20"/>
                  </w:rPr>
                  <w:t xml:space="preserve"> </w:t>
                </w:r>
              </w:p>
            </w:sdtContent>
          </w:sdt>
          <w:p w14:paraId="44A0A4A1" w14:textId="77777777" w:rsidR="00E52686" w:rsidRPr="00265819" w:rsidRDefault="00E52686" w:rsidP="00B1248E">
            <w:pPr>
              <w:pStyle w:val="TableParagraph"/>
              <w:rPr>
                <w:w w:val="105"/>
                <w:sz w:val="20"/>
                <w:szCs w:val="20"/>
              </w:rPr>
            </w:pPr>
          </w:p>
          <w:p w14:paraId="61D890F3" w14:textId="77777777" w:rsidR="00E52686" w:rsidRPr="00265819" w:rsidRDefault="00E52686" w:rsidP="00B1248E">
            <w:pPr>
              <w:pStyle w:val="TableParagraph"/>
              <w:rPr>
                <w:w w:val="105"/>
                <w:sz w:val="20"/>
                <w:szCs w:val="20"/>
              </w:rPr>
            </w:pPr>
          </w:p>
          <w:p w14:paraId="4C3D99A9" w14:textId="77777777" w:rsidR="00E52686" w:rsidRPr="00265819" w:rsidRDefault="00E52686" w:rsidP="00B1248E">
            <w:pPr>
              <w:pStyle w:val="TableParagraph"/>
              <w:rPr>
                <w:w w:val="105"/>
                <w:sz w:val="20"/>
                <w:szCs w:val="20"/>
              </w:rPr>
            </w:pPr>
          </w:p>
          <w:p w14:paraId="723CCAFF" w14:textId="77777777" w:rsidR="00E52686" w:rsidRPr="00265819" w:rsidRDefault="00E52686" w:rsidP="00B1248E">
            <w:pPr>
              <w:pStyle w:val="TableParagraph"/>
              <w:rPr>
                <w:w w:val="105"/>
                <w:sz w:val="20"/>
                <w:szCs w:val="20"/>
              </w:rPr>
            </w:pPr>
          </w:p>
          <w:p w14:paraId="21449A57" w14:textId="77777777" w:rsidR="00E52686" w:rsidRPr="00265819" w:rsidRDefault="00E52686" w:rsidP="00B1248E">
            <w:pPr>
              <w:pStyle w:val="TableParagraph"/>
              <w:rPr>
                <w:w w:val="105"/>
                <w:sz w:val="20"/>
                <w:szCs w:val="20"/>
              </w:rPr>
            </w:pPr>
          </w:p>
          <w:p w14:paraId="5FE1BF44" w14:textId="77777777" w:rsidR="00E52686" w:rsidRPr="00265819" w:rsidRDefault="00E52686" w:rsidP="00B1248E">
            <w:pPr>
              <w:pStyle w:val="TableParagraph"/>
              <w:rPr>
                <w:w w:val="105"/>
                <w:sz w:val="20"/>
                <w:szCs w:val="20"/>
              </w:rPr>
            </w:pPr>
          </w:p>
          <w:p w14:paraId="72736E5D" w14:textId="77777777" w:rsidR="00E52686" w:rsidRPr="00265819" w:rsidRDefault="00E52686" w:rsidP="00B1248E">
            <w:pPr>
              <w:pStyle w:val="TableParagraph"/>
              <w:rPr>
                <w:w w:val="105"/>
                <w:sz w:val="20"/>
                <w:szCs w:val="20"/>
              </w:rPr>
            </w:pPr>
          </w:p>
          <w:p w14:paraId="515DDDBF" w14:textId="77777777" w:rsidR="00E52686" w:rsidRPr="00265819" w:rsidRDefault="00E52686" w:rsidP="00B1248E">
            <w:pPr>
              <w:pStyle w:val="TableParagraph"/>
              <w:rPr>
                <w:w w:val="105"/>
                <w:sz w:val="20"/>
                <w:szCs w:val="20"/>
              </w:rPr>
            </w:pPr>
          </w:p>
          <w:p w14:paraId="1910BAE3" w14:textId="77777777" w:rsidR="00E52686" w:rsidRPr="00265819" w:rsidRDefault="00E52686" w:rsidP="00B1248E">
            <w:pPr>
              <w:pStyle w:val="TableParagraph"/>
              <w:rPr>
                <w:w w:val="105"/>
                <w:sz w:val="20"/>
                <w:szCs w:val="20"/>
              </w:rPr>
            </w:pPr>
          </w:p>
          <w:p w14:paraId="31DE496B" w14:textId="77777777" w:rsidR="00E52686" w:rsidRPr="00265819" w:rsidRDefault="00E52686" w:rsidP="00B1248E">
            <w:pPr>
              <w:pStyle w:val="TableParagraph"/>
              <w:rPr>
                <w:w w:val="105"/>
                <w:sz w:val="20"/>
                <w:szCs w:val="20"/>
              </w:rPr>
            </w:pPr>
          </w:p>
          <w:p w14:paraId="37B35521" w14:textId="77777777" w:rsidR="00E52686" w:rsidRPr="00D56148" w:rsidRDefault="00E52686" w:rsidP="00B1248E">
            <w:pPr>
              <w:pStyle w:val="TableParagraph"/>
              <w:rPr>
                <w:b/>
                <w:w w:val="105"/>
                <w:sz w:val="20"/>
                <w:szCs w:val="20"/>
                <w:u w:val="single"/>
              </w:rPr>
            </w:pPr>
          </w:p>
        </w:tc>
      </w:tr>
      <w:tr w:rsidR="00E52686" w:rsidRPr="001E2FDA" w14:paraId="2D863997" w14:textId="77777777" w:rsidTr="00B1248E">
        <w:trPr>
          <w:trHeight w:val="547"/>
        </w:trPr>
        <w:tc>
          <w:tcPr>
            <w:tcW w:w="18015" w:type="dxa"/>
            <w:gridSpan w:val="9"/>
            <w:tcBorders>
              <w:top w:val="single" w:sz="2" w:space="0" w:color="000000"/>
              <w:bottom w:val="single" w:sz="2" w:space="0" w:color="000000"/>
              <w:right w:val="single" w:sz="2" w:space="0" w:color="000000"/>
            </w:tcBorders>
            <w:vAlign w:val="center"/>
          </w:tcPr>
          <w:p w14:paraId="1FD5C3E4" w14:textId="77777777" w:rsidR="00E52686" w:rsidRPr="009F0EED" w:rsidRDefault="00E52686" w:rsidP="00B1248E">
            <w:pPr>
              <w:pStyle w:val="TableParagraph"/>
              <w:rPr>
                <w:b/>
                <w:w w:val="105"/>
                <w:sz w:val="20"/>
                <w:szCs w:val="20"/>
              </w:rPr>
            </w:pPr>
            <w:r w:rsidRPr="009F0EED">
              <w:rPr>
                <w:b/>
                <w:w w:val="105"/>
                <w:sz w:val="20"/>
                <w:szCs w:val="20"/>
              </w:rPr>
              <w:lastRenderedPageBreak/>
              <w:t>MAHC Citation</w:t>
            </w:r>
          </w:p>
        </w:tc>
        <w:tc>
          <w:tcPr>
            <w:tcW w:w="270" w:type="dxa"/>
            <w:tcBorders>
              <w:top w:val="single" w:sz="2" w:space="0" w:color="000000"/>
              <w:left w:val="single" w:sz="2" w:space="0" w:color="000000"/>
              <w:bottom w:val="single" w:sz="2" w:space="0" w:color="000000"/>
              <w:right w:val="single" w:sz="2" w:space="0" w:color="000000"/>
            </w:tcBorders>
            <w:vAlign w:val="center"/>
          </w:tcPr>
          <w:p w14:paraId="66C8BFF1" w14:textId="77777777" w:rsidR="00E52686" w:rsidRPr="001E2FDA" w:rsidRDefault="00E52686" w:rsidP="00B1248E">
            <w:pPr>
              <w:pStyle w:val="TableParagraph"/>
              <w:jc w:val="center"/>
              <w:rPr>
                <w:rFonts w:ascii="Times New Roman"/>
                <w:sz w:val="20"/>
                <w:szCs w:val="20"/>
              </w:rPr>
            </w:pPr>
          </w:p>
        </w:tc>
        <w:tc>
          <w:tcPr>
            <w:tcW w:w="4320" w:type="dxa"/>
            <w:tcBorders>
              <w:top w:val="single" w:sz="2" w:space="0" w:color="000000"/>
              <w:left w:val="single" w:sz="2" w:space="0" w:color="000000"/>
              <w:bottom w:val="single" w:sz="2" w:space="0" w:color="000000"/>
            </w:tcBorders>
            <w:vAlign w:val="center"/>
          </w:tcPr>
          <w:p w14:paraId="3E7870A5" w14:textId="77777777" w:rsidR="00E52686" w:rsidRPr="002871D7" w:rsidRDefault="00E52686" w:rsidP="00B1248E">
            <w:pPr>
              <w:pStyle w:val="TableParagraph"/>
              <w:jc w:val="center"/>
              <w:rPr>
                <w:b/>
                <w:w w:val="105"/>
                <w:sz w:val="20"/>
                <w:szCs w:val="20"/>
              </w:rPr>
            </w:pPr>
            <w:r w:rsidRPr="00085CD6">
              <w:rPr>
                <w:b/>
                <w:spacing w:val="-4"/>
                <w:w w:val="105"/>
                <w:sz w:val="20"/>
                <w:szCs w:val="20"/>
              </w:rPr>
              <w:t>Application reference (e.g.</w:t>
            </w:r>
            <w:r>
              <w:rPr>
                <w:b/>
                <w:spacing w:val="-4"/>
                <w:w w:val="105"/>
                <w:sz w:val="20"/>
                <w:szCs w:val="20"/>
              </w:rPr>
              <w:t>,</w:t>
            </w:r>
            <w:r w:rsidRPr="00085CD6">
              <w:rPr>
                <w:b/>
                <w:spacing w:val="-4"/>
                <w:w w:val="105"/>
                <w:sz w:val="20"/>
                <w:szCs w:val="20"/>
              </w:rPr>
              <w:t xml:space="preserve"> drawing </w:t>
            </w:r>
            <w:r>
              <w:rPr>
                <w:b/>
                <w:spacing w:val="-4"/>
                <w:w w:val="105"/>
                <w:sz w:val="20"/>
                <w:szCs w:val="20"/>
              </w:rPr>
              <w:t>number</w:t>
            </w:r>
            <w:r w:rsidRPr="00085CD6">
              <w:rPr>
                <w:b/>
                <w:spacing w:val="-4"/>
                <w:w w:val="105"/>
                <w:sz w:val="20"/>
                <w:szCs w:val="20"/>
              </w:rPr>
              <w:t>, document name</w:t>
            </w:r>
            <w:r>
              <w:rPr>
                <w:b/>
                <w:spacing w:val="-4"/>
                <w:w w:val="105"/>
                <w:sz w:val="20"/>
                <w:szCs w:val="20"/>
              </w:rPr>
              <w:t xml:space="preserve">, </w:t>
            </w:r>
            <w:r w:rsidRPr="00085CD6">
              <w:rPr>
                <w:b/>
                <w:spacing w:val="-4"/>
                <w:w w:val="105"/>
                <w:sz w:val="20"/>
                <w:szCs w:val="20"/>
              </w:rPr>
              <w:t xml:space="preserve">page </w:t>
            </w:r>
            <w:r>
              <w:rPr>
                <w:b/>
                <w:spacing w:val="-4"/>
                <w:w w:val="105"/>
                <w:sz w:val="20"/>
                <w:szCs w:val="20"/>
              </w:rPr>
              <w:t>number</w:t>
            </w:r>
            <w:r w:rsidRPr="00085CD6">
              <w:rPr>
                <w:b/>
                <w:spacing w:val="-4"/>
                <w:w w:val="105"/>
                <w:sz w:val="20"/>
                <w:szCs w:val="20"/>
              </w:rPr>
              <w:t>)</w:t>
            </w:r>
            <w:r>
              <w:rPr>
                <w:b/>
                <w:spacing w:val="-4"/>
                <w:w w:val="105"/>
                <w:sz w:val="20"/>
                <w:szCs w:val="20"/>
              </w:rPr>
              <w:t>.</w:t>
            </w:r>
          </w:p>
        </w:tc>
      </w:tr>
      <w:tr w:rsidR="00E52686" w:rsidRPr="001E2FDA" w14:paraId="7671AC6D" w14:textId="77777777" w:rsidTr="00B1248E">
        <w:trPr>
          <w:trHeight w:val="4648"/>
        </w:trPr>
        <w:tc>
          <w:tcPr>
            <w:tcW w:w="2085" w:type="dxa"/>
            <w:gridSpan w:val="2"/>
            <w:tcBorders>
              <w:top w:val="single" w:sz="2" w:space="0" w:color="000000"/>
              <w:bottom w:val="single" w:sz="2" w:space="0" w:color="000000"/>
              <w:right w:val="single" w:sz="2" w:space="0" w:color="000000"/>
            </w:tcBorders>
          </w:tcPr>
          <w:p w14:paraId="115C32EB"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4.1.2.2.4</w:t>
            </w:r>
          </w:p>
        </w:tc>
        <w:tc>
          <w:tcPr>
            <w:tcW w:w="180" w:type="dxa"/>
            <w:tcBorders>
              <w:top w:val="single" w:sz="2" w:space="0" w:color="000000"/>
              <w:left w:val="single" w:sz="2" w:space="0" w:color="000000"/>
              <w:bottom w:val="single" w:sz="2" w:space="0" w:color="000000"/>
              <w:right w:val="single" w:sz="2" w:space="0" w:color="000000"/>
            </w:tcBorders>
          </w:tcPr>
          <w:p w14:paraId="191A2BC7"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1C0E32EF" w14:textId="77777777" w:rsidR="00E52686" w:rsidRPr="00D56148" w:rsidRDefault="00E52686" w:rsidP="00B1248E">
            <w:pPr>
              <w:pStyle w:val="TableParagraph"/>
              <w:ind w:left="92"/>
              <w:rPr>
                <w:w w:val="105"/>
                <w:sz w:val="20"/>
                <w:szCs w:val="20"/>
              </w:rPr>
            </w:pPr>
            <w:r w:rsidRPr="00D56148">
              <w:rPr>
                <w:w w:val="105"/>
                <w:sz w:val="20"/>
                <w:szCs w:val="20"/>
              </w:rPr>
              <w:t>Detailed scaled and dimensional drawings for each individual AQUATIC VENUE shall contain a flow diagram showing the location, plan, elevation, and schematics of:</w:t>
            </w:r>
          </w:p>
          <w:p w14:paraId="67C4B2CB" w14:textId="77777777" w:rsidR="00E52686" w:rsidRPr="00D56148" w:rsidRDefault="00E52686" w:rsidP="00B1248E">
            <w:pPr>
              <w:pStyle w:val="TableParagraph"/>
              <w:ind w:left="92"/>
              <w:rPr>
                <w:w w:val="105"/>
                <w:sz w:val="20"/>
                <w:szCs w:val="20"/>
              </w:rPr>
            </w:pPr>
            <w:r w:rsidRPr="00D56148">
              <w:rPr>
                <w:w w:val="105"/>
                <w:sz w:val="20"/>
                <w:szCs w:val="20"/>
              </w:rPr>
              <w:t>1) Filters</w:t>
            </w:r>
          </w:p>
          <w:p w14:paraId="000C09E4" w14:textId="77777777" w:rsidR="00E52686" w:rsidRPr="00D56148" w:rsidRDefault="00E52686" w:rsidP="00B1248E">
            <w:pPr>
              <w:pStyle w:val="TableParagraph"/>
              <w:ind w:left="92"/>
              <w:rPr>
                <w:w w:val="105"/>
                <w:sz w:val="20"/>
                <w:szCs w:val="20"/>
              </w:rPr>
            </w:pPr>
            <w:r w:rsidRPr="00D56148">
              <w:rPr>
                <w:w w:val="105"/>
                <w:sz w:val="20"/>
                <w:szCs w:val="20"/>
              </w:rPr>
              <w:t>2) Pumps</w:t>
            </w:r>
          </w:p>
          <w:p w14:paraId="68E411C5" w14:textId="77777777" w:rsidR="00E52686" w:rsidRPr="00D56148" w:rsidRDefault="00E52686" w:rsidP="00B1248E">
            <w:pPr>
              <w:pStyle w:val="TableParagraph"/>
              <w:ind w:left="92"/>
              <w:rPr>
                <w:w w:val="105"/>
                <w:sz w:val="20"/>
                <w:szCs w:val="20"/>
              </w:rPr>
            </w:pPr>
            <w:r w:rsidRPr="00D56148">
              <w:rPr>
                <w:w w:val="105"/>
                <w:sz w:val="20"/>
                <w:szCs w:val="20"/>
              </w:rPr>
              <w:t>3) Chemical feeders and interlocks</w:t>
            </w:r>
          </w:p>
          <w:p w14:paraId="108A9746" w14:textId="77777777" w:rsidR="00E52686" w:rsidRPr="00D56148" w:rsidRDefault="00E52686" w:rsidP="00B1248E">
            <w:pPr>
              <w:pStyle w:val="TableParagraph"/>
              <w:ind w:left="92"/>
              <w:rPr>
                <w:w w:val="105"/>
                <w:sz w:val="20"/>
                <w:szCs w:val="20"/>
              </w:rPr>
            </w:pPr>
            <w:r w:rsidRPr="00D56148">
              <w:rPr>
                <w:w w:val="105"/>
                <w:sz w:val="20"/>
                <w:szCs w:val="20"/>
              </w:rPr>
              <w:t>4) Chemical controllers and interlocks</w:t>
            </w:r>
          </w:p>
          <w:p w14:paraId="2FDA1E57" w14:textId="77777777" w:rsidR="00E52686" w:rsidRPr="00D56148" w:rsidRDefault="00E52686" w:rsidP="00B1248E">
            <w:pPr>
              <w:pStyle w:val="TableParagraph"/>
              <w:ind w:left="92"/>
              <w:rPr>
                <w:w w:val="105"/>
                <w:sz w:val="20"/>
                <w:szCs w:val="20"/>
              </w:rPr>
            </w:pPr>
            <w:r w:rsidRPr="00D56148">
              <w:rPr>
                <w:w w:val="105"/>
                <w:sz w:val="20"/>
                <w:szCs w:val="20"/>
              </w:rPr>
              <w:t>5) Secondary DISINFECTION systems, if required</w:t>
            </w:r>
          </w:p>
          <w:p w14:paraId="5DCAB523" w14:textId="26093C45" w:rsidR="00E52686" w:rsidRPr="00D56148" w:rsidRDefault="00E52686" w:rsidP="00B1248E">
            <w:pPr>
              <w:pStyle w:val="TableParagraph"/>
              <w:ind w:left="92"/>
              <w:rPr>
                <w:w w:val="105"/>
                <w:sz w:val="20"/>
                <w:szCs w:val="20"/>
              </w:rPr>
            </w:pPr>
            <w:r w:rsidRPr="00D56148">
              <w:rPr>
                <w:w w:val="105"/>
                <w:sz w:val="20"/>
                <w:szCs w:val="20"/>
              </w:rPr>
              <w:t xml:space="preserve">6) </w:t>
            </w:r>
            <w:r w:rsidR="00B1248E" w:rsidRPr="00D56148">
              <w:rPr>
                <w:w w:val="105"/>
                <w:sz w:val="20"/>
                <w:szCs w:val="20"/>
              </w:rPr>
              <w:t>Supplement</w:t>
            </w:r>
            <w:r w:rsidR="00B1248E">
              <w:rPr>
                <w:w w:val="105"/>
                <w:sz w:val="20"/>
                <w:szCs w:val="20"/>
              </w:rPr>
              <w:t>al</w:t>
            </w:r>
            <w:r w:rsidR="00B1248E" w:rsidRPr="00D56148">
              <w:rPr>
                <w:w w:val="105"/>
                <w:sz w:val="20"/>
                <w:szCs w:val="20"/>
              </w:rPr>
              <w:t xml:space="preserve"> </w:t>
            </w:r>
            <w:r w:rsidRPr="00D56148">
              <w:rPr>
                <w:w w:val="105"/>
                <w:sz w:val="20"/>
                <w:szCs w:val="20"/>
              </w:rPr>
              <w:t>DISINFECTION systems, if installed</w:t>
            </w:r>
          </w:p>
          <w:p w14:paraId="4493EF22" w14:textId="77777777" w:rsidR="00E52686" w:rsidRPr="00D56148" w:rsidRDefault="00E52686" w:rsidP="00B1248E">
            <w:pPr>
              <w:pStyle w:val="TableParagraph"/>
              <w:ind w:left="92"/>
              <w:rPr>
                <w:w w:val="105"/>
                <w:sz w:val="20"/>
                <w:szCs w:val="20"/>
              </w:rPr>
            </w:pPr>
            <w:r w:rsidRPr="00D56148">
              <w:rPr>
                <w:w w:val="105"/>
                <w:sz w:val="20"/>
                <w:szCs w:val="20"/>
              </w:rPr>
              <w:t>7) Ventilation devices or AIR HANDLING SYSTEMS</w:t>
            </w:r>
          </w:p>
          <w:p w14:paraId="7A49C902" w14:textId="77777777" w:rsidR="00E52686" w:rsidRPr="00D56148" w:rsidRDefault="00E52686" w:rsidP="00B1248E">
            <w:pPr>
              <w:pStyle w:val="TableParagraph"/>
              <w:ind w:left="92"/>
              <w:rPr>
                <w:w w:val="105"/>
                <w:sz w:val="20"/>
                <w:szCs w:val="20"/>
              </w:rPr>
            </w:pPr>
            <w:r w:rsidRPr="00D56148">
              <w:rPr>
                <w:w w:val="105"/>
                <w:sz w:val="20"/>
                <w:szCs w:val="20"/>
              </w:rPr>
              <w:t>8) Heaters</w:t>
            </w:r>
          </w:p>
          <w:p w14:paraId="7BB153E0" w14:textId="77777777" w:rsidR="00E52686" w:rsidRPr="00D56148" w:rsidRDefault="00E52686" w:rsidP="00B1248E">
            <w:pPr>
              <w:pStyle w:val="TableParagraph"/>
              <w:ind w:left="92"/>
              <w:rPr>
                <w:w w:val="105"/>
                <w:sz w:val="20"/>
                <w:szCs w:val="20"/>
              </w:rPr>
            </w:pPr>
            <w:r w:rsidRPr="00D56148">
              <w:rPr>
                <w:w w:val="105"/>
                <w:sz w:val="20"/>
                <w:szCs w:val="20"/>
              </w:rPr>
              <w:t>9) Surge tanks, including operating levels</w:t>
            </w:r>
          </w:p>
          <w:p w14:paraId="5CEBA5D8" w14:textId="77777777" w:rsidR="00E52686" w:rsidRPr="00D56148" w:rsidRDefault="00E52686" w:rsidP="00B1248E">
            <w:pPr>
              <w:pStyle w:val="TableParagraph"/>
              <w:ind w:left="92"/>
              <w:rPr>
                <w:w w:val="105"/>
                <w:sz w:val="20"/>
                <w:szCs w:val="20"/>
              </w:rPr>
            </w:pPr>
            <w:r w:rsidRPr="00D56148">
              <w:rPr>
                <w:w w:val="105"/>
                <w:sz w:val="20"/>
                <w:szCs w:val="20"/>
              </w:rPr>
              <w:t>10) BACKFLOW prevention assemblies and air gaps</w:t>
            </w:r>
          </w:p>
          <w:p w14:paraId="574637D8" w14:textId="77777777" w:rsidR="00E52686" w:rsidRPr="00D56148" w:rsidRDefault="00E52686" w:rsidP="00B1248E">
            <w:pPr>
              <w:pStyle w:val="TableParagraph"/>
              <w:ind w:left="92"/>
              <w:rPr>
                <w:w w:val="105"/>
                <w:sz w:val="20"/>
                <w:szCs w:val="20"/>
              </w:rPr>
            </w:pPr>
            <w:r w:rsidRPr="00D56148">
              <w:rPr>
                <w:w w:val="105"/>
                <w:sz w:val="20"/>
                <w:szCs w:val="20"/>
              </w:rPr>
              <w:t>11)Valves</w:t>
            </w:r>
          </w:p>
          <w:p w14:paraId="3BD93448" w14:textId="77777777" w:rsidR="00E52686" w:rsidRPr="00D56148" w:rsidRDefault="00E52686" w:rsidP="00B1248E">
            <w:pPr>
              <w:pStyle w:val="TableParagraph"/>
              <w:ind w:left="92"/>
              <w:rPr>
                <w:w w:val="105"/>
                <w:sz w:val="20"/>
                <w:szCs w:val="20"/>
              </w:rPr>
            </w:pPr>
            <w:r w:rsidRPr="00D56148">
              <w:rPr>
                <w:w w:val="105"/>
                <w:sz w:val="20"/>
                <w:szCs w:val="20"/>
              </w:rPr>
              <w:t>12)Piping</w:t>
            </w:r>
          </w:p>
          <w:p w14:paraId="16B78DB1" w14:textId="77777777" w:rsidR="00E52686" w:rsidRPr="00D56148" w:rsidRDefault="00E52686" w:rsidP="00B1248E">
            <w:pPr>
              <w:pStyle w:val="TableParagraph"/>
              <w:ind w:left="92"/>
              <w:rPr>
                <w:w w:val="105"/>
                <w:sz w:val="20"/>
                <w:szCs w:val="20"/>
              </w:rPr>
            </w:pPr>
            <w:r w:rsidRPr="00D56148">
              <w:rPr>
                <w:w w:val="105"/>
                <w:sz w:val="20"/>
                <w:szCs w:val="20"/>
              </w:rPr>
              <w:t>13) Flow meters</w:t>
            </w:r>
          </w:p>
          <w:p w14:paraId="1AC3897B" w14:textId="77777777" w:rsidR="00E52686" w:rsidRPr="00D56148" w:rsidRDefault="00E52686" w:rsidP="00B1248E">
            <w:pPr>
              <w:pStyle w:val="TableParagraph"/>
              <w:ind w:left="92"/>
              <w:rPr>
                <w:w w:val="105"/>
                <w:sz w:val="20"/>
                <w:szCs w:val="20"/>
              </w:rPr>
            </w:pPr>
            <w:r w:rsidRPr="00D56148">
              <w:rPr>
                <w:w w:val="105"/>
                <w:sz w:val="20"/>
                <w:szCs w:val="20"/>
              </w:rPr>
              <w:t>14) Gauges</w:t>
            </w:r>
          </w:p>
          <w:p w14:paraId="5A7E06C7" w14:textId="77777777" w:rsidR="00E52686" w:rsidRPr="00D56148" w:rsidRDefault="00E52686" w:rsidP="00B1248E">
            <w:pPr>
              <w:pStyle w:val="TableParagraph"/>
              <w:ind w:left="92"/>
              <w:rPr>
                <w:w w:val="105"/>
                <w:sz w:val="20"/>
                <w:szCs w:val="20"/>
              </w:rPr>
            </w:pPr>
            <w:r w:rsidRPr="00D56148">
              <w:rPr>
                <w:w w:val="105"/>
                <w:sz w:val="20"/>
                <w:szCs w:val="20"/>
              </w:rPr>
              <w:t>15) Thermometers</w:t>
            </w:r>
          </w:p>
          <w:p w14:paraId="2FD6EAFE" w14:textId="77777777" w:rsidR="00E52686" w:rsidRPr="00D56148" w:rsidRDefault="00E52686" w:rsidP="00B1248E">
            <w:pPr>
              <w:pStyle w:val="TableParagraph"/>
              <w:ind w:left="92"/>
              <w:rPr>
                <w:w w:val="105"/>
                <w:sz w:val="20"/>
                <w:szCs w:val="20"/>
              </w:rPr>
            </w:pPr>
            <w:r w:rsidRPr="00D56148">
              <w:rPr>
                <w:w w:val="105"/>
                <w:sz w:val="20"/>
                <w:szCs w:val="20"/>
              </w:rPr>
              <w:t xml:space="preserve">16) Test cocks </w:t>
            </w:r>
          </w:p>
          <w:p w14:paraId="6301DEEC" w14:textId="77777777" w:rsidR="00E52686" w:rsidRPr="00D56148" w:rsidRDefault="00E52686" w:rsidP="00B1248E">
            <w:pPr>
              <w:pStyle w:val="TableParagraph"/>
              <w:ind w:left="92"/>
              <w:rPr>
                <w:w w:val="105"/>
                <w:sz w:val="20"/>
                <w:szCs w:val="20"/>
              </w:rPr>
            </w:pPr>
            <w:r w:rsidRPr="00D56148">
              <w:rPr>
                <w:w w:val="105"/>
                <w:sz w:val="20"/>
                <w:szCs w:val="20"/>
              </w:rPr>
              <w:t>17) Sight glasses</w:t>
            </w:r>
          </w:p>
          <w:p w14:paraId="59D1FCF8" w14:textId="77777777" w:rsidR="00E52686" w:rsidRPr="00D56148" w:rsidRDefault="00E52686" w:rsidP="00B1248E">
            <w:pPr>
              <w:pStyle w:val="TableParagraph"/>
              <w:ind w:left="92"/>
              <w:rPr>
                <w:rFonts w:ascii="Times New Roman"/>
                <w:sz w:val="20"/>
                <w:szCs w:val="20"/>
              </w:rPr>
            </w:pPr>
            <w:r w:rsidRPr="00D56148">
              <w:rPr>
                <w:w w:val="105"/>
                <w:sz w:val="20"/>
                <w:szCs w:val="20"/>
              </w:rPr>
              <w:t>18) Drainage system for the disposal of AQUATIC VENUE water and filter wastewater</w:t>
            </w:r>
          </w:p>
        </w:tc>
        <w:tc>
          <w:tcPr>
            <w:tcW w:w="270" w:type="dxa"/>
            <w:tcBorders>
              <w:top w:val="single" w:sz="2" w:space="0" w:color="000000"/>
              <w:left w:val="single" w:sz="2" w:space="0" w:color="000000"/>
              <w:bottom w:val="single" w:sz="2" w:space="0" w:color="000000"/>
              <w:right w:val="single" w:sz="2" w:space="0" w:color="000000"/>
            </w:tcBorders>
          </w:tcPr>
          <w:p w14:paraId="67E28BE2" w14:textId="77777777" w:rsidR="00E52686" w:rsidRPr="001E2FDA" w:rsidRDefault="00E52686" w:rsidP="00B1248E">
            <w:pPr>
              <w:pStyle w:val="TableParagraph"/>
              <w:rPr>
                <w:rFonts w:ascii="Times New Roman"/>
                <w:sz w:val="20"/>
                <w:szCs w:val="20"/>
              </w:rPr>
            </w:pPr>
          </w:p>
        </w:tc>
        <w:sdt>
          <w:sdtPr>
            <w:rPr>
              <w:w w:val="105"/>
              <w:sz w:val="20"/>
              <w:szCs w:val="20"/>
            </w:rPr>
            <w:id w:val="-1057629890"/>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791D5C7A" w14:textId="10F6BDC2"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51EF8F5C" w14:textId="77777777" w:rsidTr="00B1248E">
        <w:trPr>
          <w:trHeight w:val="634"/>
        </w:trPr>
        <w:tc>
          <w:tcPr>
            <w:tcW w:w="2085" w:type="dxa"/>
            <w:gridSpan w:val="2"/>
            <w:tcBorders>
              <w:top w:val="single" w:sz="2" w:space="0" w:color="000000"/>
              <w:bottom w:val="single" w:sz="2" w:space="0" w:color="000000"/>
              <w:right w:val="single" w:sz="2" w:space="0" w:color="000000"/>
            </w:tcBorders>
          </w:tcPr>
          <w:p w14:paraId="01F0D866"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4.1.2.2.5</w:t>
            </w:r>
          </w:p>
        </w:tc>
        <w:tc>
          <w:tcPr>
            <w:tcW w:w="180" w:type="dxa"/>
            <w:tcBorders>
              <w:top w:val="single" w:sz="2" w:space="0" w:color="000000"/>
              <w:left w:val="single" w:sz="2" w:space="0" w:color="000000"/>
              <w:bottom w:val="single" w:sz="2" w:space="0" w:color="000000"/>
              <w:right w:val="single" w:sz="2" w:space="0" w:color="000000"/>
            </w:tcBorders>
          </w:tcPr>
          <w:p w14:paraId="0FAA6BD8"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17F7E616" w14:textId="77777777" w:rsidR="00E52686" w:rsidRPr="00D56148" w:rsidRDefault="00E52686" w:rsidP="00B1248E">
            <w:pPr>
              <w:pStyle w:val="TableParagraph"/>
              <w:ind w:left="92"/>
              <w:rPr>
                <w:w w:val="105"/>
                <w:sz w:val="20"/>
                <w:szCs w:val="20"/>
              </w:rPr>
            </w:pPr>
            <w:r w:rsidRPr="00D56148">
              <w:rPr>
                <w:w w:val="105"/>
                <w:sz w:val="20"/>
                <w:szCs w:val="20"/>
              </w:rPr>
              <w:t>Detailed scaled and dimensional drawings for each individual AQUATIC VENUE shall contain a schematic layout of the AQUATIC VENUE EQUIPMENT ROOM (or equipment area if permitted by the local AHJ) showing accessibility for installation and maintenance.</w:t>
            </w:r>
          </w:p>
        </w:tc>
        <w:tc>
          <w:tcPr>
            <w:tcW w:w="270" w:type="dxa"/>
            <w:tcBorders>
              <w:top w:val="single" w:sz="2" w:space="0" w:color="000000"/>
              <w:left w:val="single" w:sz="2" w:space="0" w:color="000000"/>
              <w:bottom w:val="single" w:sz="2" w:space="0" w:color="000000"/>
              <w:right w:val="single" w:sz="2" w:space="0" w:color="000000"/>
            </w:tcBorders>
          </w:tcPr>
          <w:p w14:paraId="1C428F58" w14:textId="77777777" w:rsidR="00E52686" w:rsidRPr="001E2FDA" w:rsidRDefault="00E52686" w:rsidP="00B1248E">
            <w:pPr>
              <w:pStyle w:val="TableParagraph"/>
              <w:rPr>
                <w:rFonts w:ascii="Times New Roman"/>
                <w:sz w:val="20"/>
                <w:szCs w:val="20"/>
              </w:rPr>
            </w:pPr>
          </w:p>
        </w:tc>
        <w:sdt>
          <w:sdtPr>
            <w:rPr>
              <w:w w:val="105"/>
              <w:sz w:val="20"/>
              <w:szCs w:val="20"/>
            </w:rPr>
            <w:id w:val="-1045982082"/>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4081E308" w14:textId="18154DCF"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730D6DD6" w14:textId="77777777" w:rsidTr="00B1248E">
        <w:trPr>
          <w:trHeight w:val="625"/>
        </w:trPr>
        <w:tc>
          <w:tcPr>
            <w:tcW w:w="2085" w:type="dxa"/>
            <w:gridSpan w:val="2"/>
            <w:tcBorders>
              <w:top w:val="single" w:sz="2" w:space="0" w:color="000000"/>
              <w:bottom w:val="single" w:sz="2" w:space="0" w:color="000000"/>
              <w:right w:val="single" w:sz="2" w:space="0" w:color="000000"/>
            </w:tcBorders>
          </w:tcPr>
          <w:p w14:paraId="6E5B9403"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4.1.2.2.6</w:t>
            </w:r>
          </w:p>
        </w:tc>
        <w:tc>
          <w:tcPr>
            <w:tcW w:w="180" w:type="dxa"/>
            <w:tcBorders>
              <w:top w:val="single" w:sz="2" w:space="0" w:color="000000"/>
              <w:left w:val="single" w:sz="2" w:space="0" w:color="000000"/>
              <w:bottom w:val="single" w:sz="2" w:space="0" w:color="000000"/>
              <w:right w:val="single" w:sz="2" w:space="0" w:color="000000"/>
            </w:tcBorders>
          </w:tcPr>
          <w:p w14:paraId="4A4A1DE4"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186995C3" w14:textId="77777777" w:rsidR="00E52686" w:rsidRPr="00D56148" w:rsidRDefault="00E52686" w:rsidP="00B1248E">
            <w:pPr>
              <w:pStyle w:val="TableParagraph"/>
              <w:ind w:left="92"/>
              <w:rPr>
                <w:w w:val="105"/>
                <w:sz w:val="20"/>
                <w:szCs w:val="20"/>
              </w:rPr>
            </w:pPr>
            <w:r w:rsidRPr="00D56148">
              <w:rPr>
                <w:w w:val="105"/>
                <w:sz w:val="20"/>
                <w:szCs w:val="20"/>
              </w:rPr>
              <w:t>Detailed scaled and dimensional drawings for each individual AQUATIC VENUE shall contain a schematic layout of the AQUATIC FACILITY CHEMICAL STORAGE SPACE(S).</w:t>
            </w:r>
          </w:p>
        </w:tc>
        <w:tc>
          <w:tcPr>
            <w:tcW w:w="270" w:type="dxa"/>
            <w:tcBorders>
              <w:top w:val="single" w:sz="2" w:space="0" w:color="000000"/>
              <w:left w:val="single" w:sz="2" w:space="0" w:color="000000"/>
              <w:bottom w:val="single" w:sz="2" w:space="0" w:color="000000"/>
              <w:right w:val="single" w:sz="2" w:space="0" w:color="000000"/>
            </w:tcBorders>
          </w:tcPr>
          <w:p w14:paraId="25A31CD4" w14:textId="77777777" w:rsidR="00E52686" w:rsidRPr="001E2FDA" w:rsidRDefault="00E52686" w:rsidP="00B1248E">
            <w:pPr>
              <w:pStyle w:val="TableParagraph"/>
              <w:rPr>
                <w:rFonts w:ascii="Times New Roman"/>
                <w:sz w:val="20"/>
                <w:szCs w:val="20"/>
              </w:rPr>
            </w:pPr>
          </w:p>
        </w:tc>
        <w:sdt>
          <w:sdtPr>
            <w:rPr>
              <w:w w:val="105"/>
              <w:sz w:val="20"/>
              <w:szCs w:val="20"/>
            </w:rPr>
            <w:id w:val="-2096928718"/>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7D95B353" w14:textId="5BB7821E"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56BA23E2" w14:textId="77777777" w:rsidTr="00B1248E">
        <w:trPr>
          <w:trHeight w:val="715"/>
        </w:trPr>
        <w:tc>
          <w:tcPr>
            <w:tcW w:w="2085" w:type="dxa"/>
            <w:gridSpan w:val="2"/>
            <w:tcBorders>
              <w:top w:val="single" w:sz="2" w:space="0" w:color="000000"/>
              <w:bottom w:val="single" w:sz="2" w:space="0" w:color="000000"/>
              <w:right w:val="single" w:sz="2" w:space="0" w:color="000000"/>
            </w:tcBorders>
          </w:tcPr>
          <w:p w14:paraId="653BA027" w14:textId="77777777" w:rsidR="00E52686"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4.1.2.2.7</w:t>
            </w:r>
          </w:p>
        </w:tc>
        <w:tc>
          <w:tcPr>
            <w:tcW w:w="180" w:type="dxa"/>
            <w:tcBorders>
              <w:top w:val="single" w:sz="2" w:space="0" w:color="000000"/>
              <w:left w:val="single" w:sz="2" w:space="0" w:color="000000"/>
              <w:bottom w:val="single" w:sz="2" w:space="0" w:color="000000"/>
              <w:right w:val="single" w:sz="2" w:space="0" w:color="000000"/>
            </w:tcBorders>
          </w:tcPr>
          <w:p w14:paraId="3B7BEA49"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1BD7BE80" w14:textId="77777777" w:rsidR="00E52686" w:rsidRPr="00D56148" w:rsidRDefault="00E52686" w:rsidP="00B1248E">
            <w:pPr>
              <w:pStyle w:val="TableParagraph"/>
              <w:ind w:left="92"/>
              <w:rPr>
                <w:w w:val="105"/>
                <w:sz w:val="20"/>
                <w:szCs w:val="20"/>
              </w:rPr>
            </w:pPr>
            <w:r w:rsidRPr="00D56148">
              <w:rPr>
                <w:w w:val="105"/>
                <w:sz w:val="20"/>
                <w:szCs w:val="20"/>
              </w:rPr>
              <w:t>Detailed scaled and dimensional drawings for each AQUATIC FACILITY shall show the location and number of all available HYGIENE FACILITIES provided including dressing rooms, lockers and basket STORAGE, SHOWERS, lavatory, toilet FIXTURES, and DIAPER-CHANGING STATIONS.</w:t>
            </w:r>
          </w:p>
        </w:tc>
        <w:tc>
          <w:tcPr>
            <w:tcW w:w="270" w:type="dxa"/>
            <w:tcBorders>
              <w:top w:val="single" w:sz="2" w:space="0" w:color="000000"/>
              <w:left w:val="single" w:sz="2" w:space="0" w:color="000000"/>
              <w:bottom w:val="single" w:sz="2" w:space="0" w:color="000000"/>
              <w:right w:val="single" w:sz="2" w:space="0" w:color="000000"/>
            </w:tcBorders>
          </w:tcPr>
          <w:p w14:paraId="3EB3EF05" w14:textId="77777777" w:rsidR="00E52686" w:rsidRPr="001E2FDA" w:rsidRDefault="00E52686" w:rsidP="00B1248E">
            <w:pPr>
              <w:pStyle w:val="TableParagraph"/>
              <w:rPr>
                <w:rFonts w:ascii="Times New Roman"/>
                <w:sz w:val="20"/>
                <w:szCs w:val="20"/>
              </w:rPr>
            </w:pPr>
          </w:p>
        </w:tc>
        <w:sdt>
          <w:sdtPr>
            <w:rPr>
              <w:w w:val="105"/>
              <w:sz w:val="20"/>
              <w:szCs w:val="20"/>
            </w:rPr>
            <w:id w:val="890462708"/>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17E56757" w14:textId="6C96DBF5"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06F0F9A7" w14:textId="77777777" w:rsidTr="00B1248E">
        <w:trPr>
          <w:trHeight w:val="535"/>
        </w:trPr>
        <w:tc>
          <w:tcPr>
            <w:tcW w:w="2085" w:type="dxa"/>
            <w:gridSpan w:val="2"/>
            <w:tcBorders>
              <w:top w:val="single" w:sz="2" w:space="0" w:color="000000"/>
              <w:bottom w:val="single" w:sz="2" w:space="0" w:color="000000"/>
              <w:right w:val="single" w:sz="2" w:space="0" w:color="000000"/>
            </w:tcBorders>
          </w:tcPr>
          <w:p w14:paraId="3DFF868B"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4.1.2.3.1</w:t>
            </w:r>
          </w:p>
        </w:tc>
        <w:tc>
          <w:tcPr>
            <w:tcW w:w="180" w:type="dxa"/>
            <w:tcBorders>
              <w:top w:val="single" w:sz="2" w:space="0" w:color="000000"/>
              <w:left w:val="single" w:sz="2" w:space="0" w:color="000000"/>
              <w:bottom w:val="single" w:sz="2" w:space="0" w:color="000000"/>
              <w:right w:val="single" w:sz="2" w:space="0" w:color="000000"/>
            </w:tcBorders>
          </w:tcPr>
          <w:p w14:paraId="0ED95C7D"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43BDE0A8" w14:textId="77777777" w:rsidR="00E52686" w:rsidRPr="00D56148" w:rsidRDefault="00E52686" w:rsidP="00B1248E">
            <w:pPr>
              <w:pStyle w:val="TableParagraph"/>
              <w:ind w:left="92"/>
              <w:rPr>
                <w:w w:val="105"/>
                <w:sz w:val="20"/>
                <w:szCs w:val="20"/>
              </w:rPr>
            </w:pPr>
            <w:r w:rsidRPr="00D56148">
              <w:rPr>
                <w:w w:val="105"/>
                <w:sz w:val="20"/>
                <w:szCs w:val="20"/>
              </w:rPr>
              <w:t>Technical specifications for the construction of each AQUATIC VENUE and all appurtenances shall accompany the drawings for the AQUATIC FACILITY plans.</w:t>
            </w:r>
          </w:p>
        </w:tc>
        <w:tc>
          <w:tcPr>
            <w:tcW w:w="270" w:type="dxa"/>
            <w:tcBorders>
              <w:top w:val="single" w:sz="2" w:space="0" w:color="000000"/>
              <w:left w:val="single" w:sz="2" w:space="0" w:color="000000"/>
              <w:bottom w:val="single" w:sz="2" w:space="0" w:color="000000"/>
              <w:right w:val="single" w:sz="2" w:space="0" w:color="000000"/>
            </w:tcBorders>
          </w:tcPr>
          <w:p w14:paraId="66605E2D" w14:textId="77777777" w:rsidR="00E52686" w:rsidRPr="001E2FDA" w:rsidRDefault="00E52686" w:rsidP="00B1248E">
            <w:pPr>
              <w:pStyle w:val="TableParagraph"/>
              <w:rPr>
                <w:rFonts w:ascii="Times New Roman"/>
                <w:sz w:val="20"/>
                <w:szCs w:val="20"/>
              </w:rPr>
            </w:pPr>
          </w:p>
        </w:tc>
        <w:sdt>
          <w:sdtPr>
            <w:rPr>
              <w:w w:val="105"/>
              <w:sz w:val="20"/>
              <w:szCs w:val="20"/>
            </w:rPr>
            <w:id w:val="-1473980397"/>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1A09D9B0" w14:textId="6D8FCB4E"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5F2133B9" w14:textId="77777777" w:rsidTr="00B1248E">
        <w:trPr>
          <w:trHeight w:val="1345"/>
        </w:trPr>
        <w:tc>
          <w:tcPr>
            <w:tcW w:w="2085" w:type="dxa"/>
            <w:gridSpan w:val="2"/>
            <w:tcBorders>
              <w:top w:val="single" w:sz="2" w:space="0" w:color="000000"/>
              <w:bottom w:val="single" w:sz="2" w:space="0" w:color="000000"/>
              <w:right w:val="single" w:sz="2" w:space="0" w:color="000000"/>
            </w:tcBorders>
          </w:tcPr>
          <w:p w14:paraId="65A61E6F"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4.1.2.3.2</w:t>
            </w:r>
          </w:p>
        </w:tc>
        <w:tc>
          <w:tcPr>
            <w:tcW w:w="180" w:type="dxa"/>
            <w:tcBorders>
              <w:top w:val="single" w:sz="2" w:space="0" w:color="000000"/>
              <w:left w:val="single" w:sz="2" w:space="0" w:color="000000"/>
              <w:bottom w:val="single" w:sz="2" w:space="0" w:color="000000"/>
              <w:right w:val="single" w:sz="2" w:space="0" w:color="000000"/>
            </w:tcBorders>
          </w:tcPr>
          <w:p w14:paraId="30EA6CF4"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2C62A44F" w14:textId="77777777" w:rsidR="00E52686" w:rsidRPr="00D56148" w:rsidRDefault="00E52686" w:rsidP="00B1248E">
            <w:pPr>
              <w:pStyle w:val="TableParagraph"/>
              <w:ind w:left="92"/>
              <w:rPr>
                <w:w w:val="105"/>
                <w:sz w:val="20"/>
                <w:szCs w:val="20"/>
              </w:rPr>
            </w:pPr>
            <w:r w:rsidRPr="00D56148">
              <w:rPr>
                <w:w w:val="105"/>
                <w:sz w:val="20"/>
                <w:szCs w:val="20"/>
              </w:rPr>
              <w:t>The following technical specifications shall be provided for each AQUATIC FACILITY:</w:t>
            </w:r>
          </w:p>
          <w:p w14:paraId="5F46321B" w14:textId="77777777" w:rsidR="00E52686" w:rsidRPr="00D56148" w:rsidRDefault="00E52686" w:rsidP="00B1248E">
            <w:pPr>
              <w:pStyle w:val="TableParagraph"/>
              <w:ind w:left="92"/>
              <w:rPr>
                <w:w w:val="105"/>
                <w:sz w:val="20"/>
                <w:szCs w:val="20"/>
              </w:rPr>
            </w:pPr>
            <w:r w:rsidRPr="00D56148">
              <w:rPr>
                <w:w w:val="105"/>
                <w:sz w:val="20"/>
                <w:szCs w:val="20"/>
              </w:rPr>
              <w:t>1) POOL water temperatures</w:t>
            </w:r>
          </w:p>
          <w:p w14:paraId="22FD139F" w14:textId="77777777" w:rsidR="00E52686" w:rsidRPr="00D56148" w:rsidRDefault="00E52686" w:rsidP="00B1248E">
            <w:pPr>
              <w:pStyle w:val="TableParagraph"/>
              <w:ind w:left="92"/>
              <w:rPr>
                <w:w w:val="105"/>
                <w:sz w:val="20"/>
                <w:szCs w:val="20"/>
              </w:rPr>
            </w:pPr>
            <w:r w:rsidRPr="00D56148">
              <w:rPr>
                <w:w w:val="105"/>
                <w:sz w:val="20"/>
                <w:szCs w:val="20"/>
              </w:rPr>
              <w:t>2) Space design</w:t>
            </w:r>
          </w:p>
          <w:p w14:paraId="61E67E1F" w14:textId="77777777" w:rsidR="00E52686" w:rsidRPr="00D56148" w:rsidRDefault="00E52686" w:rsidP="00B1248E">
            <w:pPr>
              <w:pStyle w:val="TableParagraph"/>
              <w:ind w:left="92"/>
              <w:rPr>
                <w:w w:val="105"/>
                <w:sz w:val="20"/>
                <w:szCs w:val="20"/>
              </w:rPr>
            </w:pPr>
            <w:r w:rsidRPr="00D56148">
              <w:rPr>
                <w:w w:val="105"/>
                <w:sz w:val="20"/>
                <w:szCs w:val="20"/>
              </w:rPr>
              <w:t>3) Dry bulb and dew point temperatures</w:t>
            </w:r>
          </w:p>
          <w:p w14:paraId="6281506A" w14:textId="77777777" w:rsidR="00E52686" w:rsidRPr="00D56148" w:rsidRDefault="00E52686" w:rsidP="00B1248E">
            <w:pPr>
              <w:pStyle w:val="TableParagraph"/>
              <w:ind w:left="92"/>
              <w:rPr>
                <w:w w:val="105"/>
                <w:sz w:val="20"/>
                <w:szCs w:val="20"/>
              </w:rPr>
            </w:pPr>
            <w:r w:rsidRPr="00D56148">
              <w:rPr>
                <w:w w:val="105"/>
                <w:sz w:val="20"/>
                <w:szCs w:val="20"/>
              </w:rPr>
              <w:t>4) Relative humidit</w:t>
            </w:r>
            <w:r>
              <w:rPr>
                <w:w w:val="105"/>
                <w:sz w:val="20"/>
                <w:szCs w:val="20"/>
              </w:rPr>
              <w:t>y</w:t>
            </w:r>
          </w:p>
        </w:tc>
        <w:tc>
          <w:tcPr>
            <w:tcW w:w="270" w:type="dxa"/>
            <w:tcBorders>
              <w:top w:val="single" w:sz="2" w:space="0" w:color="000000"/>
              <w:left w:val="single" w:sz="2" w:space="0" w:color="000000"/>
              <w:bottom w:val="single" w:sz="2" w:space="0" w:color="000000"/>
              <w:right w:val="single" w:sz="2" w:space="0" w:color="000000"/>
            </w:tcBorders>
          </w:tcPr>
          <w:p w14:paraId="15F6D498" w14:textId="77777777" w:rsidR="00E52686" w:rsidRPr="001E2FDA" w:rsidRDefault="00E52686" w:rsidP="00B1248E">
            <w:pPr>
              <w:pStyle w:val="TableParagraph"/>
              <w:rPr>
                <w:rFonts w:ascii="Times New Roman"/>
                <w:sz w:val="20"/>
                <w:szCs w:val="20"/>
              </w:rPr>
            </w:pPr>
          </w:p>
        </w:tc>
        <w:sdt>
          <w:sdtPr>
            <w:rPr>
              <w:w w:val="105"/>
              <w:sz w:val="20"/>
              <w:szCs w:val="20"/>
            </w:rPr>
            <w:id w:val="834040923"/>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394675C7" w14:textId="362437F3"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44881E28" w14:textId="77777777" w:rsidTr="00B1248E">
        <w:trPr>
          <w:trHeight w:val="535"/>
        </w:trPr>
        <w:tc>
          <w:tcPr>
            <w:tcW w:w="2085" w:type="dxa"/>
            <w:gridSpan w:val="2"/>
            <w:tcBorders>
              <w:top w:val="single" w:sz="2" w:space="0" w:color="000000"/>
              <w:bottom w:val="single" w:sz="2" w:space="0" w:color="000000"/>
              <w:right w:val="single" w:sz="2" w:space="0" w:color="000000"/>
            </w:tcBorders>
          </w:tcPr>
          <w:p w14:paraId="17CA37A5"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4.1.2.3.2.1</w:t>
            </w:r>
          </w:p>
        </w:tc>
        <w:tc>
          <w:tcPr>
            <w:tcW w:w="180" w:type="dxa"/>
            <w:tcBorders>
              <w:top w:val="single" w:sz="2" w:space="0" w:color="000000"/>
              <w:left w:val="single" w:sz="2" w:space="0" w:color="000000"/>
              <w:bottom w:val="single" w:sz="2" w:space="0" w:color="000000"/>
              <w:right w:val="single" w:sz="2" w:space="0" w:color="000000"/>
            </w:tcBorders>
          </w:tcPr>
          <w:p w14:paraId="43C57CF3"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0A573F1C" w14:textId="77777777" w:rsidR="00E52686" w:rsidRPr="001424A9" w:rsidRDefault="00E52686" w:rsidP="00B1248E">
            <w:pPr>
              <w:pStyle w:val="TableParagraph"/>
              <w:ind w:left="92"/>
              <w:rPr>
                <w:w w:val="105"/>
                <w:sz w:val="20"/>
                <w:szCs w:val="20"/>
              </w:rPr>
            </w:pPr>
            <w:r w:rsidRPr="001424A9">
              <w:rPr>
                <w:w w:val="105"/>
                <w:sz w:val="20"/>
                <w:szCs w:val="20"/>
              </w:rPr>
              <w:t>Each AQUATIC VENUE shall include all construction details not shown on the plans that relate to the AQUATIC FACILITY.</w:t>
            </w:r>
          </w:p>
        </w:tc>
        <w:tc>
          <w:tcPr>
            <w:tcW w:w="270" w:type="dxa"/>
            <w:tcBorders>
              <w:top w:val="single" w:sz="2" w:space="0" w:color="000000"/>
              <w:left w:val="single" w:sz="2" w:space="0" w:color="000000"/>
              <w:bottom w:val="single" w:sz="2" w:space="0" w:color="000000"/>
              <w:right w:val="single" w:sz="2" w:space="0" w:color="000000"/>
            </w:tcBorders>
          </w:tcPr>
          <w:p w14:paraId="501CDDED" w14:textId="77777777" w:rsidR="00E52686" w:rsidRPr="001E2FDA" w:rsidRDefault="00E52686" w:rsidP="00B1248E">
            <w:pPr>
              <w:pStyle w:val="TableParagraph"/>
              <w:rPr>
                <w:rFonts w:ascii="Times New Roman"/>
                <w:sz w:val="20"/>
                <w:szCs w:val="20"/>
              </w:rPr>
            </w:pPr>
          </w:p>
        </w:tc>
        <w:sdt>
          <w:sdtPr>
            <w:rPr>
              <w:w w:val="105"/>
              <w:sz w:val="20"/>
              <w:szCs w:val="20"/>
            </w:rPr>
            <w:id w:val="-976985060"/>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7E7AB53F" w14:textId="32360FC2"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32E58026" w14:textId="77777777" w:rsidTr="00B1248E">
        <w:trPr>
          <w:trHeight w:val="625"/>
        </w:trPr>
        <w:tc>
          <w:tcPr>
            <w:tcW w:w="2085" w:type="dxa"/>
            <w:gridSpan w:val="2"/>
            <w:tcBorders>
              <w:top w:val="single" w:sz="2" w:space="0" w:color="000000"/>
              <w:bottom w:val="single" w:sz="2" w:space="0" w:color="000000"/>
              <w:right w:val="single" w:sz="2" w:space="0" w:color="000000"/>
            </w:tcBorders>
          </w:tcPr>
          <w:p w14:paraId="34F9D081"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4.1.2.3.2.2</w:t>
            </w:r>
          </w:p>
        </w:tc>
        <w:tc>
          <w:tcPr>
            <w:tcW w:w="180" w:type="dxa"/>
            <w:tcBorders>
              <w:top w:val="single" w:sz="2" w:space="0" w:color="000000"/>
              <w:left w:val="single" w:sz="2" w:space="0" w:color="000000"/>
              <w:bottom w:val="single" w:sz="2" w:space="0" w:color="000000"/>
              <w:right w:val="single" w:sz="2" w:space="0" w:color="000000"/>
            </w:tcBorders>
          </w:tcPr>
          <w:p w14:paraId="6EC0B4E2"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71E84200" w14:textId="77777777" w:rsidR="00E52686" w:rsidRPr="00D56148" w:rsidRDefault="00E52686" w:rsidP="00B1248E">
            <w:pPr>
              <w:pStyle w:val="TableParagraph"/>
              <w:ind w:left="92"/>
              <w:rPr>
                <w:w w:val="105"/>
                <w:sz w:val="20"/>
                <w:szCs w:val="20"/>
              </w:rPr>
            </w:pPr>
            <w:r w:rsidRPr="00D56148">
              <w:rPr>
                <w:w w:val="105"/>
                <w:sz w:val="20"/>
                <w:szCs w:val="20"/>
              </w:rPr>
              <w:t>Design of the ventilation and AIR HANDLING SYSTEMS for INDOOR AQUATIC FACILITIES shall include consultation with, and input by, the owner/operator to address intended use, type of venue (FLAT WATER, AGITATED WATER, HOT WATER) and intended typical operating water temperature.</w:t>
            </w:r>
          </w:p>
        </w:tc>
        <w:tc>
          <w:tcPr>
            <w:tcW w:w="270" w:type="dxa"/>
            <w:tcBorders>
              <w:top w:val="single" w:sz="2" w:space="0" w:color="000000"/>
              <w:left w:val="single" w:sz="2" w:space="0" w:color="000000"/>
              <w:bottom w:val="single" w:sz="2" w:space="0" w:color="000000"/>
              <w:right w:val="single" w:sz="2" w:space="0" w:color="000000"/>
            </w:tcBorders>
          </w:tcPr>
          <w:p w14:paraId="7638FC99" w14:textId="77777777" w:rsidR="00E52686" w:rsidRPr="001E2FDA" w:rsidRDefault="00E52686" w:rsidP="00B1248E">
            <w:pPr>
              <w:pStyle w:val="TableParagraph"/>
              <w:rPr>
                <w:rFonts w:ascii="Times New Roman"/>
                <w:sz w:val="20"/>
                <w:szCs w:val="20"/>
              </w:rPr>
            </w:pPr>
          </w:p>
        </w:tc>
        <w:sdt>
          <w:sdtPr>
            <w:rPr>
              <w:w w:val="105"/>
              <w:sz w:val="20"/>
              <w:szCs w:val="20"/>
            </w:rPr>
            <w:id w:val="1886145263"/>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033F6A81" w14:textId="11E567C4"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67B36C04" w14:textId="77777777" w:rsidTr="00B1248E">
        <w:trPr>
          <w:trHeight w:val="526"/>
        </w:trPr>
        <w:tc>
          <w:tcPr>
            <w:tcW w:w="2085" w:type="dxa"/>
            <w:gridSpan w:val="2"/>
            <w:tcBorders>
              <w:top w:val="single" w:sz="2" w:space="0" w:color="000000"/>
              <w:bottom w:val="single" w:sz="2" w:space="0" w:color="000000"/>
              <w:right w:val="single" w:sz="2" w:space="0" w:color="000000"/>
            </w:tcBorders>
          </w:tcPr>
          <w:p w14:paraId="29720EDF"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4.1.2.3.3</w:t>
            </w:r>
          </w:p>
        </w:tc>
        <w:tc>
          <w:tcPr>
            <w:tcW w:w="180" w:type="dxa"/>
            <w:tcBorders>
              <w:top w:val="single" w:sz="2" w:space="0" w:color="000000"/>
              <w:left w:val="single" w:sz="2" w:space="0" w:color="000000"/>
              <w:bottom w:val="single" w:sz="2" w:space="0" w:color="000000"/>
              <w:right w:val="single" w:sz="2" w:space="0" w:color="000000"/>
            </w:tcBorders>
          </w:tcPr>
          <w:p w14:paraId="17B13C0F"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0559C406" w14:textId="77777777" w:rsidR="00E52686" w:rsidRPr="00D56148" w:rsidRDefault="00E52686" w:rsidP="00B1248E">
            <w:pPr>
              <w:pStyle w:val="TableParagraph"/>
              <w:ind w:left="92"/>
              <w:rPr>
                <w:w w:val="105"/>
                <w:sz w:val="20"/>
                <w:szCs w:val="20"/>
              </w:rPr>
            </w:pPr>
            <w:r w:rsidRPr="00D56148">
              <w:rPr>
                <w:w w:val="105"/>
                <w:sz w:val="20"/>
                <w:szCs w:val="20"/>
              </w:rPr>
              <w:t>The technical specifications for each AQUATIC FACILITY shall include the sources of all water supplies.</w:t>
            </w:r>
          </w:p>
        </w:tc>
        <w:tc>
          <w:tcPr>
            <w:tcW w:w="270" w:type="dxa"/>
            <w:tcBorders>
              <w:top w:val="single" w:sz="2" w:space="0" w:color="000000"/>
              <w:left w:val="single" w:sz="2" w:space="0" w:color="000000"/>
              <w:bottom w:val="single" w:sz="2" w:space="0" w:color="000000"/>
              <w:right w:val="single" w:sz="2" w:space="0" w:color="000000"/>
            </w:tcBorders>
          </w:tcPr>
          <w:p w14:paraId="5FC1D2F9" w14:textId="77777777" w:rsidR="00E52686" w:rsidRPr="001E2FDA" w:rsidRDefault="00E52686" w:rsidP="00B1248E">
            <w:pPr>
              <w:pStyle w:val="TableParagraph"/>
              <w:rPr>
                <w:rFonts w:ascii="Times New Roman"/>
                <w:sz w:val="20"/>
                <w:szCs w:val="20"/>
              </w:rPr>
            </w:pPr>
          </w:p>
        </w:tc>
        <w:sdt>
          <w:sdtPr>
            <w:rPr>
              <w:w w:val="105"/>
              <w:sz w:val="20"/>
              <w:szCs w:val="20"/>
            </w:rPr>
            <w:id w:val="71630220"/>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29C78E86" w14:textId="049909D3"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459E96BA" w14:textId="77777777" w:rsidTr="00B1248E">
        <w:trPr>
          <w:trHeight w:val="535"/>
        </w:trPr>
        <w:tc>
          <w:tcPr>
            <w:tcW w:w="2085" w:type="dxa"/>
            <w:gridSpan w:val="2"/>
            <w:tcBorders>
              <w:top w:val="single" w:sz="2" w:space="0" w:color="000000"/>
              <w:bottom w:val="single" w:sz="2" w:space="0" w:color="000000"/>
              <w:right w:val="single" w:sz="2" w:space="0" w:color="000000"/>
            </w:tcBorders>
          </w:tcPr>
          <w:p w14:paraId="6943BE47"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4.1.2.3.4</w:t>
            </w:r>
          </w:p>
        </w:tc>
        <w:tc>
          <w:tcPr>
            <w:tcW w:w="180" w:type="dxa"/>
            <w:tcBorders>
              <w:top w:val="single" w:sz="2" w:space="0" w:color="000000"/>
              <w:left w:val="single" w:sz="2" w:space="0" w:color="000000"/>
              <w:bottom w:val="single" w:sz="2" w:space="0" w:color="000000"/>
              <w:right w:val="single" w:sz="2" w:space="0" w:color="000000"/>
            </w:tcBorders>
          </w:tcPr>
          <w:p w14:paraId="66E7880D"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5B5B47E4" w14:textId="77777777" w:rsidR="00E52686" w:rsidRPr="00D56148" w:rsidRDefault="00E52686" w:rsidP="00B1248E">
            <w:pPr>
              <w:pStyle w:val="TableParagraph"/>
              <w:ind w:left="92"/>
              <w:rPr>
                <w:w w:val="105"/>
                <w:sz w:val="20"/>
                <w:szCs w:val="20"/>
              </w:rPr>
            </w:pPr>
            <w:r w:rsidRPr="00D56148">
              <w:rPr>
                <w:w w:val="105"/>
                <w:sz w:val="20"/>
                <w:szCs w:val="20"/>
              </w:rPr>
              <w:t>Technical specifications shall include the water surface area and volume of each AQUATIC VENUE and associated water features, if</w:t>
            </w:r>
            <w:r>
              <w:rPr>
                <w:w w:val="105"/>
                <w:sz w:val="20"/>
                <w:szCs w:val="20"/>
              </w:rPr>
              <w:t xml:space="preserve"> applicable.</w:t>
            </w:r>
          </w:p>
        </w:tc>
        <w:tc>
          <w:tcPr>
            <w:tcW w:w="270" w:type="dxa"/>
            <w:tcBorders>
              <w:top w:val="single" w:sz="2" w:space="0" w:color="000000"/>
              <w:left w:val="single" w:sz="2" w:space="0" w:color="000000"/>
              <w:bottom w:val="single" w:sz="2" w:space="0" w:color="000000"/>
              <w:right w:val="single" w:sz="2" w:space="0" w:color="000000"/>
            </w:tcBorders>
          </w:tcPr>
          <w:p w14:paraId="57E1E89E" w14:textId="77777777" w:rsidR="00E52686" w:rsidRPr="001E2FDA" w:rsidRDefault="00E52686" w:rsidP="00B1248E">
            <w:pPr>
              <w:pStyle w:val="TableParagraph"/>
              <w:rPr>
                <w:rFonts w:ascii="Times New Roman"/>
                <w:sz w:val="20"/>
                <w:szCs w:val="20"/>
              </w:rPr>
            </w:pPr>
          </w:p>
        </w:tc>
        <w:sdt>
          <w:sdtPr>
            <w:rPr>
              <w:w w:val="105"/>
              <w:sz w:val="20"/>
              <w:szCs w:val="20"/>
            </w:rPr>
            <w:id w:val="685179697"/>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10A5D9BB" w14:textId="2F1F2B53"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529091B8" w14:textId="77777777" w:rsidTr="00B1248E">
        <w:trPr>
          <w:trHeight w:val="535"/>
        </w:trPr>
        <w:tc>
          <w:tcPr>
            <w:tcW w:w="2085" w:type="dxa"/>
            <w:gridSpan w:val="2"/>
            <w:tcBorders>
              <w:top w:val="single" w:sz="2" w:space="0" w:color="000000"/>
              <w:bottom w:val="single" w:sz="2" w:space="0" w:color="000000"/>
              <w:right w:val="single" w:sz="2" w:space="0" w:color="000000"/>
            </w:tcBorders>
          </w:tcPr>
          <w:p w14:paraId="70093575"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4.1.2.3.5</w:t>
            </w:r>
          </w:p>
        </w:tc>
        <w:tc>
          <w:tcPr>
            <w:tcW w:w="180" w:type="dxa"/>
            <w:tcBorders>
              <w:top w:val="single" w:sz="2" w:space="0" w:color="000000"/>
              <w:left w:val="single" w:sz="2" w:space="0" w:color="000000"/>
              <w:bottom w:val="single" w:sz="2" w:space="0" w:color="000000"/>
              <w:right w:val="single" w:sz="2" w:space="0" w:color="000000"/>
            </w:tcBorders>
          </w:tcPr>
          <w:p w14:paraId="2C54CC2E"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4C29D228" w14:textId="77777777" w:rsidR="00E52686" w:rsidRPr="00D56148" w:rsidRDefault="00E52686" w:rsidP="00B1248E">
            <w:pPr>
              <w:pStyle w:val="TableParagraph"/>
              <w:ind w:left="92"/>
              <w:rPr>
                <w:w w:val="105"/>
                <w:sz w:val="20"/>
                <w:szCs w:val="20"/>
              </w:rPr>
            </w:pPr>
            <w:r>
              <w:rPr>
                <w:w w:val="105"/>
                <w:sz w:val="20"/>
                <w:szCs w:val="20"/>
              </w:rPr>
              <w:t>The technical specifications for each AQUATIC FACILITY and each AQUATIC VENUE shall include the THEORETICAL PEAK OCCUPANCY, respectively.</w:t>
            </w:r>
          </w:p>
        </w:tc>
        <w:tc>
          <w:tcPr>
            <w:tcW w:w="270" w:type="dxa"/>
            <w:tcBorders>
              <w:top w:val="single" w:sz="2" w:space="0" w:color="000000"/>
              <w:left w:val="single" w:sz="2" w:space="0" w:color="000000"/>
              <w:bottom w:val="single" w:sz="2" w:space="0" w:color="000000"/>
              <w:right w:val="single" w:sz="2" w:space="0" w:color="000000"/>
            </w:tcBorders>
          </w:tcPr>
          <w:p w14:paraId="7B703360" w14:textId="77777777" w:rsidR="00E52686" w:rsidRPr="001E2FDA" w:rsidRDefault="00E52686" w:rsidP="00B1248E">
            <w:pPr>
              <w:pStyle w:val="TableParagraph"/>
              <w:rPr>
                <w:rFonts w:ascii="Times New Roman"/>
                <w:sz w:val="20"/>
                <w:szCs w:val="20"/>
              </w:rPr>
            </w:pPr>
          </w:p>
        </w:tc>
        <w:sdt>
          <w:sdtPr>
            <w:rPr>
              <w:w w:val="105"/>
              <w:sz w:val="20"/>
              <w:szCs w:val="20"/>
            </w:rPr>
            <w:id w:val="-391500307"/>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1A6FEAD4" w14:textId="6227E56C"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360C0E6F" w14:textId="77777777" w:rsidTr="00B1248E">
        <w:trPr>
          <w:trHeight w:val="724"/>
        </w:trPr>
        <w:tc>
          <w:tcPr>
            <w:tcW w:w="2085" w:type="dxa"/>
            <w:gridSpan w:val="2"/>
            <w:tcBorders>
              <w:top w:val="single" w:sz="2" w:space="0" w:color="000000"/>
              <w:bottom w:val="single" w:sz="2" w:space="0" w:color="000000"/>
              <w:right w:val="single" w:sz="2" w:space="0" w:color="000000"/>
            </w:tcBorders>
          </w:tcPr>
          <w:p w14:paraId="0F331D5C"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4.1.2.3.5.1</w:t>
            </w:r>
          </w:p>
        </w:tc>
        <w:tc>
          <w:tcPr>
            <w:tcW w:w="180" w:type="dxa"/>
            <w:tcBorders>
              <w:top w:val="single" w:sz="2" w:space="0" w:color="000000"/>
              <w:left w:val="single" w:sz="2" w:space="0" w:color="000000"/>
              <w:bottom w:val="single" w:sz="2" w:space="0" w:color="000000"/>
              <w:right w:val="single" w:sz="2" w:space="0" w:color="000000"/>
            </w:tcBorders>
          </w:tcPr>
          <w:p w14:paraId="36F9F9E9"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2EF52EEC" w14:textId="77777777" w:rsidR="00E52686" w:rsidRPr="00D56148" w:rsidRDefault="00E52686" w:rsidP="00B1248E">
            <w:pPr>
              <w:pStyle w:val="TableParagraph"/>
              <w:ind w:left="92"/>
              <w:rPr>
                <w:w w:val="105"/>
                <w:sz w:val="20"/>
                <w:szCs w:val="20"/>
              </w:rPr>
            </w:pPr>
            <w:r w:rsidRPr="00D56148">
              <w:rPr>
                <w:w w:val="105"/>
                <w:sz w:val="20"/>
                <w:szCs w:val="20"/>
              </w:rPr>
              <w:t>The THEORETICAL PEAK OCCUPANCY for an AQUATIC VENUE shall be used for designing systems that serve BATHERS and PATRONS. (Note: The specified density factors are the lower limits for determining THEORETICAL PEAK OCCUPANCY.)</w:t>
            </w:r>
          </w:p>
        </w:tc>
        <w:tc>
          <w:tcPr>
            <w:tcW w:w="270" w:type="dxa"/>
            <w:tcBorders>
              <w:top w:val="single" w:sz="2" w:space="0" w:color="000000"/>
              <w:left w:val="single" w:sz="2" w:space="0" w:color="000000"/>
              <w:bottom w:val="single" w:sz="2" w:space="0" w:color="000000"/>
              <w:right w:val="single" w:sz="2" w:space="0" w:color="000000"/>
            </w:tcBorders>
          </w:tcPr>
          <w:p w14:paraId="0F15CDF5" w14:textId="77777777" w:rsidR="00E52686" w:rsidRPr="001E2FDA" w:rsidRDefault="00E52686" w:rsidP="00B1248E">
            <w:pPr>
              <w:pStyle w:val="TableParagraph"/>
              <w:rPr>
                <w:rFonts w:ascii="Times New Roman"/>
                <w:sz w:val="20"/>
                <w:szCs w:val="20"/>
              </w:rPr>
            </w:pPr>
          </w:p>
        </w:tc>
        <w:sdt>
          <w:sdtPr>
            <w:rPr>
              <w:w w:val="105"/>
              <w:sz w:val="20"/>
              <w:szCs w:val="20"/>
            </w:rPr>
            <w:id w:val="-1338461610"/>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528AE8A6" w14:textId="600B45A9"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13208CE8" w14:textId="77777777" w:rsidTr="00B1248E">
        <w:trPr>
          <w:trHeight w:val="864"/>
        </w:trPr>
        <w:tc>
          <w:tcPr>
            <w:tcW w:w="2085" w:type="dxa"/>
            <w:gridSpan w:val="2"/>
            <w:tcBorders>
              <w:top w:val="single" w:sz="2" w:space="0" w:color="000000"/>
              <w:bottom w:val="single" w:sz="2" w:space="0" w:color="000000"/>
              <w:right w:val="single" w:sz="2" w:space="0" w:color="000000"/>
            </w:tcBorders>
          </w:tcPr>
          <w:p w14:paraId="079281E8"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4.1.2.3.5.2</w:t>
            </w:r>
          </w:p>
        </w:tc>
        <w:tc>
          <w:tcPr>
            <w:tcW w:w="180" w:type="dxa"/>
            <w:tcBorders>
              <w:top w:val="single" w:sz="2" w:space="0" w:color="000000"/>
              <w:left w:val="single" w:sz="2" w:space="0" w:color="000000"/>
              <w:bottom w:val="single" w:sz="2" w:space="0" w:color="000000"/>
              <w:right w:val="single" w:sz="2" w:space="0" w:color="000000"/>
            </w:tcBorders>
          </w:tcPr>
          <w:p w14:paraId="1A8E62FF"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63788F93" w14:textId="77777777" w:rsidR="00E52686" w:rsidRPr="00D56148" w:rsidRDefault="00E52686" w:rsidP="00B1248E">
            <w:pPr>
              <w:pStyle w:val="TableParagraph"/>
              <w:ind w:left="92"/>
              <w:rPr>
                <w:w w:val="105"/>
                <w:sz w:val="20"/>
                <w:szCs w:val="20"/>
              </w:rPr>
            </w:pPr>
            <w:r w:rsidRPr="00D56148">
              <w:rPr>
                <w:w w:val="105"/>
                <w:sz w:val="20"/>
                <w:szCs w:val="20"/>
              </w:rPr>
              <w:t>The THEORETICAL PEAK OCCUPANCY for an AQUATIC FACILITY shall be used for designing systems that serve BATHERS and PATRONS and shall incorporate non-water related areas such as DECKS and other adjacent portions of the AQUATIC FACILITY not associated with the</w:t>
            </w:r>
          </w:p>
          <w:p w14:paraId="2328EA6C" w14:textId="77777777" w:rsidR="00E52686" w:rsidRPr="00D56148" w:rsidRDefault="00E52686" w:rsidP="00B1248E">
            <w:pPr>
              <w:pStyle w:val="TableParagraph"/>
              <w:ind w:left="92"/>
              <w:rPr>
                <w:w w:val="105"/>
                <w:sz w:val="20"/>
                <w:szCs w:val="20"/>
              </w:rPr>
            </w:pPr>
            <w:r w:rsidRPr="00D56148">
              <w:rPr>
                <w:w w:val="105"/>
                <w:sz w:val="20"/>
                <w:szCs w:val="20"/>
              </w:rPr>
              <w:t>AQUATIC VENUE.</w:t>
            </w:r>
          </w:p>
        </w:tc>
        <w:tc>
          <w:tcPr>
            <w:tcW w:w="270" w:type="dxa"/>
            <w:tcBorders>
              <w:top w:val="single" w:sz="2" w:space="0" w:color="000000"/>
              <w:left w:val="single" w:sz="2" w:space="0" w:color="000000"/>
              <w:bottom w:val="single" w:sz="2" w:space="0" w:color="000000"/>
              <w:right w:val="single" w:sz="2" w:space="0" w:color="000000"/>
            </w:tcBorders>
          </w:tcPr>
          <w:p w14:paraId="73B5F9E9" w14:textId="77777777" w:rsidR="00E52686" w:rsidRPr="001E2FDA" w:rsidRDefault="00E52686" w:rsidP="00B1248E">
            <w:pPr>
              <w:pStyle w:val="TableParagraph"/>
              <w:rPr>
                <w:rFonts w:ascii="Times New Roman"/>
                <w:sz w:val="20"/>
                <w:szCs w:val="20"/>
              </w:rPr>
            </w:pPr>
          </w:p>
        </w:tc>
        <w:sdt>
          <w:sdtPr>
            <w:rPr>
              <w:w w:val="105"/>
              <w:sz w:val="20"/>
              <w:szCs w:val="20"/>
            </w:rPr>
            <w:id w:val="2098509805"/>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27416731" w14:textId="33EE66F9"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3389811A" w14:textId="77777777" w:rsidTr="00B1248E">
        <w:trPr>
          <w:trHeight w:val="547"/>
        </w:trPr>
        <w:tc>
          <w:tcPr>
            <w:tcW w:w="18015" w:type="dxa"/>
            <w:gridSpan w:val="9"/>
            <w:tcBorders>
              <w:top w:val="single" w:sz="2" w:space="0" w:color="000000"/>
              <w:bottom w:val="single" w:sz="2" w:space="0" w:color="000000"/>
              <w:right w:val="single" w:sz="2" w:space="0" w:color="000000"/>
            </w:tcBorders>
            <w:vAlign w:val="center"/>
          </w:tcPr>
          <w:p w14:paraId="62CA6C68" w14:textId="77777777" w:rsidR="00E52686" w:rsidRPr="009F0EED" w:rsidRDefault="00E52686" w:rsidP="00B1248E">
            <w:pPr>
              <w:pStyle w:val="TableParagraph"/>
              <w:rPr>
                <w:b/>
                <w:w w:val="105"/>
                <w:sz w:val="20"/>
                <w:szCs w:val="20"/>
              </w:rPr>
            </w:pPr>
            <w:r w:rsidRPr="009F0EED">
              <w:rPr>
                <w:b/>
                <w:w w:val="105"/>
                <w:sz w:val="20"/>
                <w:szCs w:val="20"/>
              </w:rPr>
              <w:lastRenderedPageBreak/>
              <w:t>MAHC Citation</w:t>
            </w:r>
          </w:p>
        </w:tc>
        <w:tc>
          <w:tcPr>
            <w:tcW w:w="270" w:type="dxa"/>
            <w:tcBorders>
              <w:top w:val="single" w:sz="2" w:space="0" w:color="000000"/>
              <w:left w:val="single" w:sz="2" w:space="0" w:color="000000"/>
              <w:bottom w:val="single" w:sz="2" w:space="0" w:color="000000"/>
              <w:right w:val="single" w:sz="2" w:space="0" w:color="000000"/>
            </w:tcBorders>
            <w:vAlign w:val="center"/>
          </w:tcPr>
          <w:p w14:paraId="0AADC09B" w14:textId="77777777" w:rsidR="00E52686" w:rsidRPr="001E2FDA" w:rsidRDefault="00E52686" w:rsidP="00B1248E">
            <w:pPr>
              <w:pStyle w:val="TableParagraph"/>
              <w:jc w:val="center"/>
              <w:rPr>
                <w:rFonts w:ascii="Times New Roman"/>
                <w:sz w:val="20"/>
                <w:szCs w:val="20"/>
              </w:rPr>
            </w:pPr>
          </w:p>
        </w:tc>
        <w:tc>
          <w:tcPr>
            <w:tcW w:w="4320" w:type="dxa"/>
            <w:tcBorders>
              <w:top w:val="single" w:sz="2" w:space="0" w:color="000000"/>
              <w:left w:val="single" w:sz="2" w:space="0" w:color="000000"/>
              <w:bottom w:val="single" w:sz="2" w:space="0" w:color="000000"/>
            </w:tcBorders>
            <w:vAlign w:val="center"/>
          </w:tcPr>
          <w:p w14:paraId="46C2A039" w14:textId="77777777" w:rsidR="00E52686" w:rsidRPr="002871D7" w:rsidRDefault="00E52686" w:rsidP="00B1248E">
            <w:pPr>
              <w:pStyle w:val="TableParagraph"/>
              <w:jc w:val="center"/>
              <w:rPr>
                <w:b/>
                <w:w w:val="105"/>
                <w:sz w:val="20"/>
                <w:szCs w:val="20"/>
              </w:rPr>
            </w:pPr>
            <w:r w:rsidRPr="00085CD6">
              <w:rPr>
                <w:b/>
                <w:spacing w:val="-4"/>
                <w:w w:val="105"/>
                <w:sz w:val="20"/>
                <w:szCs w:val="20"/>
              </w:rPr>
              <w:t>Application reference (e.g.</w:t>
            </w:r>
            <w:r>
              <w:rPr>
                <w:b/>
                <w:spacing w:val="-4"/>
                <w:w w:val="105"/>
                <w:sz w:val="20"/>
                <w:szCs w:val="20"/>
              </w:rPr>
              <w:t>,</w:t>
            </w:r>
            <w:r w:rsidRPr="00085CD6">
              <w:rPr>
                <w:b/>
                <w:spacing w:val="-4"/>
                <w:w w:val="105"/>
                <w:sz w:val="20"/>
                <w:szCs w:val="20"/>
              </w:rPr>
              <w:t xml:space="preserve"> drawing </w:t>
            </w:r>
            <w:r>
              <w:rPr>
                <w:b/>
                <w:spacing w:val="-4"/>
                <w:w w:val="105"/>
                <w:sz w:val="20"/>
                <w:szCs w:val="20"/>
              </w:rPr>
              <w:t>number</w:t>
            </w:r>
            <w:r w:rsidRPr="00085CD6">
              <w:rPr>
                <w:b/>
                <w:spacing w:val="-4"/>
                <w:w w:val="105"/>
                <w:sz w:val="20"/>
                <w:szCs w:val="20"/>
              </w:rPr>
              <w:t>, document name</w:t>
            </w:r>
            <w:r>
              <w:rPr>
                <w:b/>
                <w:spacing w:val="-4"/>
                <w:w w:val="105"/>
                <w:sz w:val="20"/>
                <w:szCs w:val="20"/>
              </w:rPr>
              <w:t xml:space="preserve">, </w:t>
            </w:r>
            <w:r w:rsidRPr="00085CD6">
              <w:rPr>
                <w:b/>
                <w:spacing w:val="-4"/>
                <w:w w:val="105"/>
                <w:sz w:val="20"/>
                <w:szCs w:val="20"/>
              </w:rPr>
              <w:t xml:space="preserve">page </w:t>
            </w:r>
            <w:r>
              <w:rPr>
                <w:b/>
                <w:spacing w:val="-4"/>
                <w:w w:val="105"/>
                <w:sz w:val="20"/>
                <w:szCs w:val="20"/>
              </w:rPr>
              <w:t>number</w:t>
            </w:r>
            <w:r w:rsidRPr="00085CD6">
              <w:rPr>
                <w:b/>
                <w:spacing w:val="-4"/>
                <w:w w:val="105"/>
                <w:sz w:val="20"/>
                <w:szCs w:val="20"/>
              </w:rPr>
              <w:t>)</w:t>
            </w:r>
            <w:r>
              <w:rPr>
                <w:b/>
                <w:spacing w:val="-4"/>
                <w:w w:val="105"/>
                <w:sz w:val="20"/>
                <w:szCs w:val="20"/>
              </w:rPr>
              <w:t>.</w:t>
            </w:r>
          </w:p>
        </w:tc>
      </w:tr>
      <w:tr w:rsidR="00E52686" w:rsidRPr="001E2FDA" w14:paraId="7C1FE7ED" w14:textId="77777777" w:rsidTr="00B1248E">
        <w:trPr>
          <w:trHeight w:val="3640"/>
        </w:trPr>
        <w:tc>
          <w:tcPr>
            <w:tcW w:w="2085" w:type="dxa"/>
            <w:gridSpan w:val="2"/>
            <w:tcBorders>
              <w:top w:val="single" w:sz="2" w:space="0" w:color="000000"/>
              <w:bottom w:val="single" w:sz="2" w:space="0" w:color="000000"/>
              <w:right w:val="single" w:sz="2" w:space="0" w:color="000000"/>
            </w:tcBorders>
          </w:tcPr>
          <w:p w14:paraId="3D2A867B"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4.1.2.3.5.3</w:t>
            </w:r>
          </w:p>
        </w:tc>
        <w:tc>
          <w:tcPr>
            <w:tcW w:w="180" w:type="dxa"/>
            <w:tcBorders>
              <w:top w:val="single" w:sz="2" w:space="0" w:color="000000"/>
              <w:left w:val="single" w:sz="2" w:space="0" w:color="000000"/>
              <w:bottom w:val="single" w:sz="2" w:space="0" w:color="000000"/>
              <w:right w:val="single" w:sz="2" w:space="0" w:color="000000"/>
            </w:tcBorders>
          </w:tcPr>
          <w:p w14:paraId="2375F3D4"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7F17C901" w14:textId="77777777" w:rsidR="00E52686" w:rsidRDefault="00E52686" w:rsidP="00B1248E">
            <w:pPr>
              <w:pStyle w:val="TableParagraph"/>
              <w:ind w:left="92"/>
              <w:rPr>
                <w:w w:val="105"/>
                <w:sz w:val="20"/>
                <w:szCs w:val="20"/>
              </w:rPr>
            </w:pPr>
            <w:r w:rsidRPr="00D56148">
              <w:rPr>
                <w:w w:val="105"/>
                <w:sz w:val="20"/>
                <w:szCs w:val="20"/>
              </w:rPr>
              <w:t>The THEORETICAL PEAK OCCUPANCY shall be calculated by dividing the surface area in square feet of the AQUATIC VENUE by the density factor (D) that fits the specific AQUATIC VENUE being considered.</w:t>
            </w:r>
          </w:p>
          <w:p w14:paraId="4E872605" w14:textId="77777777" w:rsidR="00E52686" w:rsidRPr="00D56148" w:rsidRDefault="00E52686" w:rsidP="00B1248E">
            <w:pPr>
              <w:pStyle w:val="TableParagraph"/>
              <w:ind w:left="92"/>
              <w:rPr>
                <w:w w:val="105"/>
                <w:sz w:val="20"/>
                <w:szCs w:val="20"/>
              </w:rPr>
            </w:pPr>
          </w:p>
          <w:p w14:paraId="31CA74FE" w14:textId="77777777" w:rsidR="00E52686" w:rsidRDefault="00E52686" w:rsidP="00B1248E">
            <w:pPr>
              <w:pStyle w:val="TableParagraph"/>
              <w:ind w:left="92"/>
              <w:rPr>
                <w:w w:val="105"/>
                <w:sz w:val="20"/>
                <w:szCs w:val="20"/>
              </w:rPr>
            </w:pPr>
            <w:r>
              <w:rPr>
                <w:w w:val="105"/>
                <w:sz w:val="20"/>
                <w:szCs w:val="20"/>
              </w:rPr>
              <w:t xml:space="preserve">                                                                            </w:t>
            </w:r>
            <w:r w:rsidRPr="00D56148">
              <w:rPr>
                <w:w w:val="105"/>
                <w:sz w:val="20"/>
                <w:szCs w:val="20"/>
              </w:rPr>
              <w:t xml:space="preserve">Theoretical Peak Occupancy = Aquatic Venue Surface Area / D </w:t>
            </w:r>
          </w:p>
          <w:p w14:paraId="3EF712AF" w14:textId="77777777" w:rsidR="00E52686" w:rsidRPr="00D56148" w:rsidRDefault="00E52686" w:rsidP="00B1248E">
            <w:pPr>
              <w:pStyle w:val="TableParagraph"/>
              <w:ind w:left="92"/>
              <w:rPr>
                <w:w w:val="105"/>
                <w:sz w:val="20"/>
                <w:szCs w:val="20"/>
              </w:rPr>
            </w:pPr>
            <w:r w:rsidRPr="00D56148">
              <w:rPr>
                <w:w w:val="105"/>
                <w:sz w:val="20"/>
                <w:szCs w:val="20"/>
              </w:rPr>
              <w:t>The density factors (D) are:</w:t>
            </w:r>
          </w:p>
          <w:p w14:paraId="27949852" w14:textId="77777777" w:rsidR="00E52686" w:rsidRPr="00D56148" w:rsidRDefault="00E52686" w:rsidP="00B1248E">
            <w:pPr>
              <w:pStyle w:val="TableParagraph"/>
              <w:ind w:left="92"/>
              <w:rPr>
                <w:w w:val="105"/>
                <w:sz w:val="20"/>
                <w:szCs w:val="20"/>
              </w:rPr>
            </w:pPr>
            <w:r w:rsidRPr="00D56148">
              <w:rPr>
                <w:w w:val="105"/>
                <w:sz w:val="20"/>
                <w:szCs w:val="20"/>
              </w:rPr>
              <w:t>Water/BATHER-related:</w:t>
            </w:r>
          </w:p>
          <w:p w14:paraId="0AA445FA" w14:textId="77777777" w:rsidR="00E52686" w:rsidRPr="00D56148" w:rsidRDefault="00E52686" w:rsidP="00B1248E">
            <w:pPr>
              <w:pStyle w:val="TableParagraph"/>
              <w:ind w:left="92"/>
              <w:rPr>
                <w:w w:val="105"/>
                <w:sz w:val="20"/>
                <w:szCs w:val="20"/>
              </w:rPr>
            </w:pPr>
            <w:r w:rsidRPr="00D56148">
              <w:rPr>
                <w:w w:val="105"/>
                <w:sz w:val="20"/>
                <w:szCs w:val="20"/>
              </w:rPr>
              <w:t>1) FLAT WATER density factor = 20 ft</w:t>
            </w:r>
            <w:r w:rsidRPr="002B327E">
              <w:rPr>
                <w:w w:val="105"/>
                <w:sz w:val="20"/>
                <w:szCs w:val="20"/>
                <w:vertAlign w:val="superscript"/>
              </w:rPr>
              <w:t>2</w:t>
            </w:r>
            <w:r w:rsidRPr="00D56148">
              <w:rPr>
                <w:w w:val="105"/>
                <w:sz w:val="20"/>
                <w:szCs w:val="20"/>
              </w:rPr>
              <w:t xml:space="preserve"> (1.9 m</w:t>
            </w:r>
            <w:r w:rsidRPr="002B327E">
              <w:rPr>
                <w:w w:val="105"/>
                <w:sz w:val="20"/>
                <w:szCs w:val="20"/>
                <w:vertAlign w:val="superscript"/>
              </w:rPr>
              <w:t>2</w:t>
            </w:r>
            <w:r w:rsidRPr="00D56148">
              <w:rPr>
                <w:w w:val="105"/>
                <w:sz w:val="20"/>
                <w:szCs w:val="20"/>
              </w:rPr>
              <w:t>) per BATHER.</w:t>
            </w:r>
          </w:p>
          <w:p w14:paraId="5B1D4689" w14:textId="77777777" w:rsidR="00E52686" w:rsidRPr="00D56148" w:rsidRDefault="00E52686" w:rsidP="00B1248E">
            <w:pPr>
              <w:pStyle w:val="TableParagraph"/>
              <w:ind w:left="92"/>
              <w:rPr>
                <w:w w:val="105"/>
                <w:sz w:val="20"/>
                <w:szCs w:val="20"/>
              </w:rPr>
            </w:pPr>
            <w:r w:rsidRPr="00D56148">
              <w:rPr>
                <w:w w:val="105"/>
                <w:sz w:val="20"/>
                <w:szCs w:val="20"/>
              </w:rPr>
              <w:t>2) AGITATED WATER density factor = 15 ft</w:t>
            </w:r>
            <w:r w:rsidRPr="002B327E">
              <w:rPr>
                <w:w w:val="105"/>
                <w:sz w:val="20"/>
                <w:szCs w:val="20"/>
                <w:vertAlign w:val="superscript"/>
              </w:rPr>
              <w:t>2</w:t>
            </w:r>
            <w:r w:rsidRPr="00D56148">
              <w:rPr>
                <w:w w:val="105"/>
                <w:sz w:val="20"/>
                <w:szCs w:val="20"/>
              </w:rPr>
              <w:t xml:space="preserve"> (1.4 m</w:t>
            </w:r>
            <w:r w:rsidRPr="002B327E">
              <w:rPr>
                <w:w w:val="105"/>
                <w:sz w:val="20"/>
                <w:szCs w:val="20"/>
                <w:vertAlign w:val="superscript"/>
              </w:rPr>
              <w:t>2</w:t>
            </w:r>
            <w:r w:rsidRPr="00D56148">
              <w:rPr>
                <w:w w:val="105"/>
                <w:sz w:val="20"/>
                <w:szCs w:val="20"/>
              </w:rPr>
              <w:t>) per BATHER.</w:t>
            </w:r>
          </w:p>
          <w:p w14:paraId="0D27D0E3" w14:textId="77777777" w:rsidR="00E52686" w:rsidRPr="00D56148" w:rsidRDefault="00E52686" w:rsidP="00B1248E">
            <w:pPr>
              <w:pStyle w:val="TableParagraph"/>
              <w:ind w:left="92"/>
              <w:rPr>
                <w:w w:val="105"/>
                <w:sz w:val="20"/>
                <w:szCs w:val="20"/>
              </w:rPr>
            </w:pPr>
            <w:r w:rsidRPr="00D56148">
              <w:rPr>
                <w:w w:val="105"/>
                <w:sz w:val="20"/>
                <w:szCs w:val="20"/>
              </w:rPr>
              <w:t>3) HOT WATER density factor = 10 ft</w:t>
            </w:r>
            <w:r w:rsidRPr="002B327E">
              <w:rPr>
                <w:w w:val="105"/>
                <w:sz w:val="20"/>
                <w:szCs w:val="20"/>
                <w:vertAlign w:val="superscript"/>
              </w:rPr>
              <w:t>2</w:t>
            </w:r>
            <w:r w:rsidRPr="00D56148">
              <w:rPr>
                <w:w w:val="105"/>
                <w:sz w:val="20"/>
                <w:szCs w:val="20"/>
              </w:rPr>
              <w:t xml:space="preserve"> (0.9 m</w:t>
            </w:r>
            <w:r w:rsidRPr="002B327E">
              <w:rPr>
                <w:w w:val="105"/>
                <w:sz w:val="20"/>
                <w:szCs w:val="20"/>
                <w:vertAlign w:val="superscript"/>
              </w:rPr>
              <w:t>2</w:t>
            </w:r>
            <w:r w:rsidRPr="00D56148">
              <w:rPr>
                <w:w w:val="105"/>
                <w:sz w:val="20"/>
                <w:szCs w:val="20"/>
              </w:rPr>
              <w:t>) per BATHER.</w:t>
            </w:r>
          </w:p>
          <w:p w14:paraId="4B854325" w14:textId="77777777" w:rsidR="00E52686" w:rsidRPr="00D56148" w:rsidRDefault="00E52686" w:rsidP="00B1248E">
            <w:pPr>
              <w:pStyle w:val="TableParagraph"/>
              <w:ind w:left="92"/>
              <w:rPr>
                <w:w w:val="105"/>
                <w:sz w:val="20"/>
                <w:szCs w:val="20"/>
              </w:rPr>
            </w:pPr>
            <w:r w:rsidRPr="00D56148">
              <w:rPr>
                <w:w w:val="105"/>
                <w:sz w:val="20"/>
                <w:szCs w:val="20"/>
              </w:rPr>
              <w:t>4) WATERSLIDE LANDING POOL density factor = manufacturer-established capacity at any given time.</w:t>
            </w:r>
          </w:p>
          <w:p w14:paraId="526DC280" w14:textId="77777777" w:rsidR="00E52686" w:rsidRPr="00D56148" w:rsidRDefault="00E52686" w:rsidP="00B1248E">
            <w:pPr>
              <w:pStyle w:val="TableParagraph"/>
              <w:ind w:left="92"/>
              <w:rPr>
                <w:w w:val="105"/>
                <w:sz w:val="20"/>
                <w:szCs w:val="20"/>
              </w:rPr>
            </w:pPr>
            <w:r w:rsidRPr="00D56148">
              <w:rPr>
                <w:w w:val="105"/>
                <w:sz w:val="20"/>
                <w:szCs w:val="20"/>
              </w:rPr>
              <w:t>5) INTERACTIVE WATER PLAY water density factor = 10 ft</w:t>
            </w:r>
            <w:r w:rsidRPr="002B327E">
              <w:rPr>
                <w:w w:val="105"/>
                <w:sz w:val="20"/>
                <w:szCs w:val="20"/>
                <w:vertAlign w:val="superscript"/>
              </w:rPr>
              <w:t>2</w:t>
            </w:r>
            <w:r w:rsidRPr="00D56148">
              <w:rPr>
                <w:w w:val="105"/>
                <w:sz w:val="20"/>
                <w:szCs w:val="20"/>
              </w:rPr>
              <w:t xml:space="preserve"> (0.9 m</w:t>
            </w:r>
            <w:r w:rsidRPr="002B327E">
              <w:rPr>
                <w:w w:val="105"/>
                <w:sz w:val="20"/>
                <w:szCs w:val="20"/>
                <w:vertAlign w:val="superscript"/>
              </w:rPr>
              <w:t>2</w:t>
            </w:r>
            <w:r w:rsidRPr="00D56148">
              <w:rPr>
                <w:w w:val="105"/>
                <w:sz w:val="20"/>
                <w:szCs w:val="20"/>
              </w:rPr>
              <w:t>) per BATHER on surface.</w:t>
            </w:r>
          </w:p>
          <w:p w14:paraId="57CB7D18" w14:textId="77777777" w:rsidR="00E52686" w:rsidRPr="00D56148" w:rsidRDefault="00E52686" w:rsidP="00B1248E">
            <w:pPr>
              <w:pStyle w:val="TableParagraph"/>
              <w:ind w:left="92"/>
              <w:rPr>
                <w:w w:val="105"/>
                <w:sz w:val="20"/>
                <w:szCs w:val="20"/>
              </w:rPr>
            </w:pPr>
            <w:r w:rsidRPr="00D56148">
              <w:rPr>
                <w:w w:val="105"/>
                <w:sz w:val="20"/>
                <w:szCs w:val="20"/>
              </w:rPr>
              <w:t>6) SURF POOL density factor = manufacturer-established capacity at any given time.</w:t>
            </w:r>
          </w:p>
          <w:p w14:paraId="348ADE55" w14:textId="77777777" w:rsidR="00E52686" w:rsidRPr="00D56148" w:rsidRDefault="00E52686" w:rsidP="00B1248E">
            <w:pPr>
              <w:pStyle w:val="TableParagraph"/>
              <w:ind w:left="92"/>
              <w:rPr>
                <w:w w:val="105"/>
                <w:sz w:val="20"/>
                <w:szCs w:val="20"/>
              </w:rPr>
            </w:pPr>
            <w:r w:rsidRPr="00D56148">
              <w:rPr>
                <w:w w:val="105"/>
                <w:sz w:val="20"/>
                <w:szCs w:val="20"/>
              </w:rPr>
              <w:t>7) Non-water/PATRON-related</w:t>
            </w:r>
          </w:p>
          <w:p w14:paraId="4E8029D6" w14:textId="77777777" w:rsidR="00E52686" w:rsidRPr="00D56148" w:rsidRDefault="00E52686" w:rsidP="00B1248E">
            <w:pPr>
              <w:pStyle w:val="TableParagraph"/>
              <w:ind w:left="92"/>
              <w:rPr>
                <w:w w:val="105"/>
                <w:sz w:val="20"/>
                <w:szCs w:val="20"/>
              </w:rPr>
            </w:pPr>
            <w:r w:rsidRPr="00D56148">
              <w:rPr>
                <w:w w:val="105"/>
                <w:sz w:val="20"/>
                <w:szCs w:val="20"/>
              </w:rPr>
              <w:t>8) DECK density factor = 50 ft</w:t>
            </w:r>
            <w:r w:rsidRPr="002B327E">
              <w:rPr>
                <w:w w:val="105"/>
                <w:sz w:val="20"/>
                <w:szCs w:val="20"/>
                <w:vertAlign w:val="superscript"/>
              </w:rPr>
              <w:t>2</w:t>
            </w:r>
            <w:r w:rsidRPr="00D56148">
              <w:rPr>
                <w:w w:val="105"/>
                <w:sz w:val="20"/>
                <w:szCs w:val="20"/>
              </w:rPr>
              <w:t xml:space="preserve"> (4.6 m</w:t>
            </w:r>
            <w:r w:rsidRPr="002B327E">
              <w:rPr>
                <w:w w:val="105"/>
                <w:sz w:val="20"/>
                <w:szCs w:val="20"/>
                <w:vertAlign w:val="superscript"/>
              </w:rPr>
              <w:t>2</w:t>
            </w:r>
            <w:r w:rsidRPr="00D56148">
              <w:rPr>
                <w:w w:val="105"/>
                <w:sz w:val="20"/>
                <w:szCs w:val="20"/>
              </w:rPr>
              <w:t>) per BATHER.</w:t>
            </w:r>
          </w:p>
          <w:p w14:paraId="25D1D11C" w14:textId="77777777" w:rsidR="00E52686" w:rsidRPr="00D56148" w:rsidRDefault="00E52686" w:rsidP="00B1248E">
            <w:pPr>
              <w:pStyle w:val="TableParagraph"/>
              <w:ind w:left="92"/>
              <w:rPr>
                <w:w w:val="105"/>
                <w:sz w:val="20"/>
                <w:szCs w:val="20"/>
              </w:rPr>
            </w:pPr>
            <w:r w:rsidRPr="00D56148">
              <w:rPr>
                <w:w w:val="105"/>
                <w:sz w:val="20"/>
                <w:szCs w:val="20"/>
              </w:rPr>
              <w:t>9) STADIUM SEATING density factor = 6.6 ft2 (0.6 m2) per BATHER.</w:t>
            </w:r>
          </w:p>
        </w:tc>
        <w:tc>
          <w:tcPr>
            <w:tcW w:w="270" w:type="dxa"/>
            <w:tcBorders>
              <w:top w:val="single" w:sz="2" w:space="0" w:color="000000"/>
              <w:left w:val="single" w:sz="2" w:space="0" w:color="000000"/>
              <w:bottom w:val="single" w:sz="2" w:space="0" w:color="000000"/>
              <w:right w:val="single" w:sz="2" w:space="0" w:color="000000"/>
            </w:tcBorders>
          </w:tcPr>
          <w:p w14:paraId="7D4FD4E4" w14:textId="77777777" w:rsidR="00E52686" w:rsidRPr="001E2FDA" w:rsidRDefault="00E52686" w:rsidP="00B1248E">
            <w:pPr>
              <w:pStyle w:val="TableParagraph"/>
              <w:rPr>
                <w:rFonts w:ascii="Times New Roman"/>
                <w:sz w:val="20"/>
                <w:szCs w:val="20"/>
              </w:rPr>
            </w:pPr>
          </w:p>
        </w:tc>
        <w:sdt>
          <w:sdtPr>
            <w:rPr>
              <w:w w:val="105"/>
              <w:sz w:val="20"/>
              <w:szCs w:val="20"/>
            </w:rPr>
            <w:id w:val="324406548"/>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7AA73818" w14:textId="49CD7BCF"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19E6A73D" w14:textId="77777777" w:rsidTr="00B1248E">
        <w:trPr>
          <w:trHeight w:val="706"/>
        </w:trPr>
        <w:tc>
          <w:tcPr>
            <w:tcW w:w="2085" w:type="dxa"/>
            <w:gridSpan w:val="2"/>
            <w:tcBorders>
              <w:top w:val="single" w:sz="2" w:space="0" w:color="000000"/>
              <w:bottom w:val="single" w:sz="2" w:space="0" w:color="000000"/>
              <w:right w:val="single" w:sz="2" w:space="0" w:color="000000"/>
            </w:tcBorders>
          </w:tcPr>
          <w:p w14:paraId="6F116EFF"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4.1.2.3.5.3.1</w:t>
            </w:r>
          </w:p>
        </w:tc>
        <w:tc>
          <w:tcPr>
            <w:tcW w:w="180" w:type="dxa"/>
            <w:tcBorders>
              <w:top w:val="single" w:sz="2" w:space="0" w:color="000000"/>
              <w:left w:val="single" w:sz="2" w:space="0" w:color="000000"/>
              <w:bottom w:val="single" w:sz="2" w:space="0" w:color="000000"/>
              <w:right w:val="single" w:sz="2" w:space="0" w:color="000000"/>
            </w:tcBorders>
          </w:tcPr>
          <w:p w14:paraId="0ADC2F3E"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3C0D01B7" w14:textId="77777777" w:rsidR="00E52686" w:rsidRPr="00D56148" w:rsidRDefault="00E52686" w:rsidP="00B1248E">
            <w:pPr>
              <w:pStyle w:val="TableParagraph"/>
              <w:ind w:left="92"/>
              <w:rPr>
                <w:w w:val="105"/>
                <w:sz w:val="20"/>
                <w:szCs w:val="20"/>
              </w:rPr>
            </w:pPr>
            <w:r w:rsidRPr="00D56148">
              <w:rPr>
                <w:w w:val="105"/>
                <w:sz w:val="20"/>
                <w:szCs w:val="20"/>
              </w:rPr>
              <w:t>The density factors in MAHC 4.1.2.3.5.3 may be modified for higher BATHER or PATRON density, but they shall not be modified to result in less BATHERS per square foot than listed for the factors in MAHC 4.1.2.3.5.3.</w:t>
            </w:r>
          </w:p>
        </w:tc>
        <w:tc>
          <w:tcPr>
            <w:tcW w:w="270" w:type="dxa"/>
            <w:tcBorders>
              <w:top w:val="single" w:sz="2" w:space="0" w:color="000000"/>
              <w:left w:val="single" w:sz="2" w:space="0" w:color="000000"/>
              <w:bottom w:val="single" w:sz="2" w:space="0" w:color="000000"/>
              <w:right w:val="single" w:sz="2" w:space="0" w:color="000000"/>
            </w:tcBorders>
          </w:tcPr>
          <w:p w14:paraId="5A07990E" w14:textId="77777777" w:rsidR="00E52686" w:rsidRPr="001E2FDA" w:rsidRDefault="00E52686" w:rsidP="00B1248E">
            <w:pPr>
              <w:pStyle w:val="TableParagraph"/>
              <w:rPr>
                <w:rFonts w:ascii="Times New Roman"/>
                <w:sz w:val="20"/>
                <w:szCs w:val="20"/>
              </w:rPr>
            </w:pPr>
          </w:p>
        </w:tc>
        <w:sdt>
          <w:sdtPr>
            <w:rPr>
              <w:w w:val="105"/>
              <w:sz w:val="20"/>
              <w:szCs w:val="20"/>
            </w:rPr>
            <w:id w:val="-623930128"/>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7087842D" w14:textId="30F1AF06"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2A70B0C5" w14:textId="77777777" w:rsidTr="00B1248E">
        <w:trPr>
          <w:trHeight w:val="742"/>
        </w:trPr>
        <w:tc>
          <w:tcPr>
            <w:tcW w:w="2085" w:type="dxa"/>
            <w:gridSpan w:val="2"/>
            <w:tcBorders>
              <w:top w:val="single" w:sz="2" w:space="0" w:color="000000"/>
              <w:bottom w:val="single" w:sz="2" w:space="0" w:color="000000"/>
              <w:right w:val="single" w:sz="2" w:space="0" w:color="000000"/>
            </w:tcBorders>
          </w:tcPr>
          <w:p w14:paraId="40AA906C"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4.1.2.3.5.3.2</w:t>
            </w:r>
          </w:p>
        </w:tc>
        <w:tc>
          <w:tcPr>
            <w:tcW w:w="180" w:type="dxa"/>
            <w:tcBorders>
              <w:top w:val="single" w:sz="2" w:space="0" w:color="000000"/>
              <w:left w:val="single" w:sz="2" w:space="0" w:color="000000"/>
              <w:bottom w:val="single" w:sz="2" w:space="0" w:color="000000"/>
              <w:right w:val="single" w:sz="2" w:space="0" w:color="000000"/>
            </w:tcBorders>
          </w:tcPr>
          <w:p w14:paraId="6A736117"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676091BC" w14:textId="77777777" w:rsidR="00E52686" w:rsidRPr="00D56148" w:rsidRDefault="00E52686" w:rsidP="00B1248E">
            <w:pPr>
              <w:pStyle w:val="TableParagraph"/>
              <w:ind w:left="92"/>
              <w:rPr>
                <w:w w:val="105"/>
                <w:sz w:val="20"/>
                <w:szCs w:val="20"/>
              </w:rPr>
            </w:pPr>
            <w:r>
              <w:rPr>
                <w:w w:val="105"/>
                <w:sz w:val="20"/>
                <w:szCs w:val="20"/>
              </w:rPr>
              <w:t>The THEORETICAL PEAK OCCUPANCY for an AQUATIC FACILITY shall be determined by adding the calculations for each AQUATIC VENUE in the AQUATIC FACILITY.</w:t>
            </w:r>
          </w:p>
        </w:tc>
        <w:tc>
          <w:tcPr>
            <w:tcW w:w="270" w:type="dxa"/>
            <w:tcBorders>
              <w:top w:val="single" w:sz="2" w:space="0" w:color="000000"/>
              <w:left w:val="single" w:sz="2" w:space="0" w:color="000000"/>
              <w:bottom w:val="single" w:sz="2" w:space="0" w:color="000000"/>
              <w:right w:val="single" w:sz="2" w:space="0" w:color="000000"/>
            </w:tcBorders>
          </w:tcPr>
          <w:p w14:paraId="7EC3C617" w14:textId="77777777" w:rsidR="00E52686" w:rsidRPr="001E2FDA" w:rsidRDefault="00E52686" w:rsidP="00B1248E">
            <w:pPr>
              <w:pStyle w:val="TableParagraph"/>
              <w:rPr>
                <w:rFonts w:ascii="Times New Roman"/>
                <w:sz w:val="20"/>
                <w:szCs w:val="20"/>
              </w:rPr>
            </w:pPr>
          </w:p>
        </w:tc>
        <w:sdt>
          <w:sdtPr>
            <w:rPr>
              <w:w w:val="105"/>
              <w:sz w:val="20"/>
              <w:szCs w:val="20"/>
            </w:rPr>
            <w:id w:val="746376874"/>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379356AB" w14:textId="4046122C"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244BE026" w14:textId="77777777" w:rsidTr="00B1248E">
        <w:trPr>
          <w:trHeight w:val="1354"/>
        </w:trPr>
        <w:tc>
          <w:tcPr>
            <w:tcW w:w="2085" w:type="dxa"/>
            <w:gridSpan w:val="2"/>
            <w:tcBorders>
              <w:top w:val="single" w:sz="2" w:space="0" w:color="000000"/>
              <w:bottom w:val="single" w:sz="2" w:space="0" w:color="000000"/>
              <w:right w:val="single" w:sz="2" w:space="0" w:color="000000"/>
            </w:tcBorders>
          </w:tcPr>
          <w:p w14:paraId="403A3674"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4.1.2.3.6</w:t>
            </w:r>
          </w:p>
        </w:tc>
        <w:tc>
          <w:tcPr>
            <w:tcW w:w="180" w:type="dxa"/>
            <w:tcBorders>
              <w:top w:val="single" w:sz="2" w:space="0" w:color="000000"/>
              <w:left w:val="single" w:sz="2" w:space="0" w:color="000000"/>
              <w:bottom w:val="single" w:sz="2" w:space="0" w:color="000000"/>
              <w:right w:val="single" w:sz="2" w:space="0" w:color="000000"/>
            </w:tcBorders>
          </w:tcPr>
          <w:p w14:paraId="1447E586"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253CEFF1" w14:textId="77777777" w:rsidR="00E52686" w:rsidRPr="00D56148" w:rsidRDefault="00E52686" w:rsidP="00B1248E">
            <w:pPr>
              <w:pStyle w:val="TableParagraph"/>
              <w:ind w:left="92"/>
              <w:rPr>
                <w:w w:val="105"/>
                <w:sz w:val="20"/>
                <w:szCs w:val="20"/>
              </w:rPr>
            </w:pPr>
            <w:r w:rsidRPr="00D56148">
              <w:rPr>
                <w:w w:val="105"/>
                <w:sz w:val="20"/>
                <w:szCs w:val="20"/>
              </w:rPr>
              <w:t>The technical specifications and supplemental engineering data for each AQUATIC FACILITY</w:t>
            </w:r>
          </w:p>
          <w:p w14:paraId="2DCDB51D" w14:textId="77777777" w:rsidR="00E52686" w:rsidRPr="00D56148" w:rsidRDefault="00E52686" w:rsidP="00B1248E">
            <w:pPr>
              <w:pStyle w:val="TableParagraph"/>
              <w:ind w:left="92"/>
              <w:rPr>
                <w:w w:val="105"/>
                <w:sz w:val="20"/>
                <w:szCs w:val="20"/>
              </w:rPr>
            </w:pPr>
            <w:r w:rsidRPr="00D56148">
              <w:rPr>
                <w:w w:val="105"/>
                <w:sz w:val="20"/>
                <w:szCs w:val="20"/>
              </w:rPr>
              <w:t>and each AQUATIC VENUE shall include:</w:t>
            </w:r>
          </w:p>
          <w:p w14:paraId="47A9D4BA" w14:textId="77777777" w:rsidR="00E52686" w:rsidRPr="00D56148" w:rsidRDefault="00E52686" w:rsidP="00B1248E">
            <w:pPr>
              <w:pStyle w:val="TableParagraph"/>
              <w:ind w:left="92"/>
              <w:rPr>
                <w:w w:val="105"/>
                <w:sz w:val="20"/>
                <w:szCs w:val="20"/>
              </w:rPr>
            </w:pPr>
            <w:r w:rsidRPr="00D56148">
              <w:rPr>
                <w:w w:val="105"/>
                <w:sz w:val="20"/>
                <w:szCs w:val="20"/>
              </w:rPr>
              <w:t>1) Detailed information on the type, size, operating characteristics, and rating of all mechanical and electrical equipment;</w:t>
            </w:r>
          </w:p>
          <w:p w14:paraId="5952D071" w14:textId="6B295465" w:rsidR="00E52686" w:rsidRPr="00D56148" w:rsidRDefault="00E52686" w:rsidP="00B1248E">
            <w:pPr>
              <w:pStyle w:val="TableParagraph"/>
              <w:ind w:left="92"/>
              <w:rPr>
                <w:w w:val="105"/>
                <w:sz w:val="20"/>
                <w:szCs w:val="20"/>
              </w:rPr>
            </w:pPr>
            <w:r w:rsidRPr="00D56148">
              <w:rPr>
                <w:w w:val="105"/>
                <w:sz w:val="20"/>
                <w:szCs w:val="20"/>
              </w:rPr>
              <w:t xml:space="preserve">2) Hydraulic computations for head loss in all piping and recirculation equipment; </w:t>
            </w:r>
          </w:p>
          <w:p w14:paraId="62CD87A5" w14:textId="2B97A087" w:rsidR="00E52686" w:rsidRDefault="00E52686" w:rsidP="00B1248E">
            <w:pPr>
              <w:pStyle w:val="TableParagraph"/>
              <w:ind w:left="92"/>
              <w:rPr>
                <w:w w:val="105"/>
                <w:sz w:val="20"/>
                <w:szCs w:val="20"/>
              </w:rPr>
            </w:pPr>
            <w:r w:rsidRPr="00D56148">
              <w:rPr>
                <w:w w:val="105"/>
                <w:sz w:val="20"/>
                <w:szCs w:val="20"/>
              </w:rPr>
              <w:t xml:space="preserve">3) Pump curves that demonstrate that the selected recirculation pump(s) are adequate for the calculated required </w:t>
            </w:r>
            <w:proofErr w:type="gramStart"/>
            <w:r w:rsidRPr="00D56148">
              <w:rPr>
                <w:w w:val="105"/>
                <w:sz w:val="20"/>
                <w:szCs w:val="20"/>
              </w:rPr>
              <w:t>flows</w:t>
            </w:r>
            <w:r w:rsidR="00B1248E">
              <w:rPr>
                <w:w w:val="105"/>
                <w:sz w:val="20"/>
                <w:szCs w:val="20"/>
              </w:rPr>
              <w:t>;</w:t>
            </w:r>
            <w:proofErr w:type="gramEnd"/>
            <w:r w:rsidR="00B1248E" w:rsidRPr="00D56148">
              <w:rPr>
                <w:w w:val="105"/>
                <w:sz w:val="20"/>
                <w:szCs w:val="20"/>
              </w:rPr>
              <w:t xml:space="preserve"> </w:t>
            </w:r>
          </w:p>
          <w:p w14:paraId="7FDD2129" w14:textId="2B38DD38" w:rsidR="000E43F3" w:rsidRPr="00075095" w:rsidRDefault="00B1248E" w:rsidP="00B1248E">
            <w:pPr>
              <w:pStyle w:val="TableParagraph"/>
              <w:ind w:left="92"/>
              <w:rPr>
                <w:sz w:val="20"/>
                <w:szCs w:val="20"/>
              </w:rPr>
            </w:pPr>
            <w:r w:rsidRPr="00075095">
              <w:rPr>
                <w:sz w:val="20"/>
                <w:szCs w:val="20"/>
              </w:rPr>
              <w:t>4) For INDOOR AQUATIC FACILITIES, documentation that demonstrates that the INDOOR AQUATIC FACILITY is designed to meet the acoustic design criteria contained in MAHC 4.6.11</w:t>
            </w:r>
            <w:r w:rsidR="000E43F3" w:rsidRPr="00075095">
              <w:rPr>
                <w:sz w:val="20"/>
                <w:szCs w:val="20"/>
              </w:rPr>
              <w:t xml:space="preserve">; </w:t>
            </w:r>
            <w:r w:rsidR="000E43F3" w:rsidRPr="00075095">
              <w:rPr>
                <w:w w:val="105"/>
                <w:sz w:val="20"/>
                <w:szCs w:val="20"/>
              </w:rPr>
              <w:t>and</w:t>
            </w:r>
          </w:p>
          <w:p w14:paraId="591355F7" w14:textId="09438F4D" w:rsidR="00B1248E" w:rsidRPr="00D56148" w:rsidRDefault="00B1248E" w:rsidP="00B1248E">
            <w:pPr>
              <w:pStyle w:val="TableParagraph"/>
              <w:ind w:left="92"/>
              <w:rPr>
                <w:w w:val="105"/>
                <w:sz w:val="20"/>
                <w:szCs w:val="20"/>
              </w:rPr>
            </w:pPr>
            <w:r w:rsidRPr="00075095">
              <w:rPr>
                <w:sz w:val="20"/>
                <w:szCs w:val="20"/>
              </w:rPr>
              <w:t>5) Documentation per MAHC 4.7.3.2.2.3 to demonstrate that the selected DISINFECTANT feeders/equipment are of sufficient size and capacity, including evaluation of the CHLORINE demand factors in MAHC 4.7.3.2.2.2.</w:t>
            </w:r>
          </w:p>
        </w:tc>
        <w:tc>
          <w:tcPr>
            <w:tcW w:w="270" w:type="dxa"/>
            <w:tcBorders>
              <w:top w:val="single" w:sz="2" w:space="0" w:color="000000"/>
              <w:left w:val="single" w:sz="2" w:space="0" w:color="000000"/>
              <w:bottom w:val="single" w:sz="2" w:space="0" w:color="000000"/>
              <w:right w:val="single" w:sz="2" w:space="0" w:color="000000"/>
            </w:tcBorders>
          </w:tcPr>
          <w:p w14:paraId="55D5D98B" w14:textId="77777777" w:rsidR="00E52686" w:rsidRPr="001E2FDA" w:rsidRDefault="00E52686" w:rsidP="00B1248E">
            <w:pPr>
              <w:pStyle w:val="TableParagraph"/>
              <w:rPr>
                <w:rFonts w:ascii="Times New Roman"/>
                <w:sz w:val="20"/>
                <w:szCs w:val="20"/>
              </w:rPr>
            </w:pPr>
          </w:p>
        </w:tc>
        <w:sdt>
          <w:sdtPr>
            <w:rPr>
              <w:w w:val="105"/>
              <w:sz w:val="20"/>
              <w:szCs w:val="20"/>
            </w:rPr>
            <w:id w:val="-1540657609"/>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08078A28" w14:textId="0C124566"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73A7F576"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0DE2CD73"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4.1.2.3.7</w:t>
            </w:r>
          </w:p>
        </w:tc>
        <w:tc>
          <w:tcPr>
            <w:tcW w:w="180" w:type="dxa"/>
            <w:tcBorders>
              <w:top w:val="single" w:sz="2" w:space="0" w:color="000000"/>
              <w:left w:val="single" w:sz="2" w:space="0" w:color="000000"/>
              <w:bottom w:val="single" w:sz="2" w:space="0" w:color="000000"/>
              <w:right w:val="single" w:sz="2" w:space="0" w:color="000000"/>
            </w:tcBorders>
          </w:tcPr>
          <w:p w14:paraId="50F07EBB"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353AB07D" w14:textId="77777777" w:rsidR="00E52686" w:rsidRPr="00D56148" w:rsidRDefault="00E52686" w:rsidP="00B1248E">
            <w:pPr>
              <w:pStyle w:val="TableParagraph"/>
              <w:ind w:left="92"/>
              <w:rPr>
                <w:w w:val="105"/>
                <w:sz w:val="20"/>
                <w:szCs w:val="20"/>
              </w:rPr>
            </w:pPr>
            <w:r w:rsidRPr="00D56148">
              <w:rPr>
                <w:w w:val="105"/>
                <w:sz w:val="20"/>
                <w:szCs w:val="20"/>
              </w:rPr>
              <w:t>The technical specifications for each AQUATIC VENUE shall include the recirculation rate and TURNOVER TIME</w:t>
            </w:r>
          </w:p>
        </w:tc>
        <w:tc>
          <w:tcPr>
            <w:tcW w:w="270" w:type="dxa"/>
            <w:tcBorders>
              <w:top w:val="single" w:sz="2" w:space="0" w:color="000000"/>
              <w:left w:val="single" w:sz="2" w:space="0" w:color="000000"/>
              <w:bottom w:val="single" w:sz="2" w:space="0" w:color="000000"/>
              <w:right w:val="single" w:sz="2" w:space="0" w:color="000000"/>
            </w:tcBorders>
          </w:tcPr>
          <w:p w14:paraId="27917C1C" w14:textId="77777777" w:rsidR="00E52686" w:rsidRPr="001E2FDA" w:rsidRDefault="00E52686" w:rsidP="00B1248E">
            <w:pPr>
              <w:pStyle w:val="TableParagraph"/>
              <w:rPr>
                <w:rFonts w:ascii="Times New Roman"/>
                <w:sz w:val="20"/>
                <w:szCs w:val="20"/>
              </w:rPr>
            </w:pPr>
          </w:p>
        </w:tc>
        <w:sdt>
          <w:sdtPr>
            <w:rPr>
              <w:w w:val="105"/>
              <w:sz w:val="20"/>
              <w:szCs w:val="20"/>
            </w:rPr>
            <w:id w:val="853156409"/>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135309B4" w14:textId="262F0A26"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1D39BD14" w14:textId="77777777" w:rsidTr="00B1248E">
        <w:trPr>
          <w:trHeight w:val="616"/>
        </w:trPr>
        <w:tc>
          <w:tcPr>
            <w:tcW w:w="2085" w:type="dxa"/>
            <w:gridSpan w:val="2"/>
            <w:tcBorders>
              <w:top w:val="single" w:sz="2" w:space="0" w:color="000000"/>
              <w:bottom w:val="single" w:sz="2" w:space="0" w:color="000000"/>
              <w:right w:val="single" w:sz="2" w:space="0" w:color="000000"/>
            </w:tcBorders>
          </w:tcPr>
          <w:p w14:paraId="0D809D1E"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4.1.2.3.8</w:t>
            </w:r>
          </w:p>
        </w:tc>
        <w:tc>
          <w:tcPr>
            <w:tcW w:w="180" w:type="dxa"/>
            <w:tcBorders>
              <w:top w:val="single" w:sz="2" w:space="0" w:color="000000"/>
              <w:left w:val="single" w:sz="2" w:space="0" w:color="000000"/>
              <w:bottom w:val="single" w:sz="2" w:space="0" w:color="000000"/>
              <w:right w:val="single" w:sz="2" w:space="0" w:color="000000"/>
            </w:tcBorders>
          </w:tcPr>
          <w:p w14:paraId="1A183515"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2DB92E69" w14:textId="77777777" w:rsidR="00E52686" w:rsidRPr="00D56148" w:rsidRDefault="00E52686" w:rsidP="00B1248E">
            <w:pPr>
              <w:pStyle w:val="TableParagraph"/>
              <w:ind w:left="92"/>
              <w:rPr>
                <w:w w:val="105"/>
                <w:sz w:val="20"/>
                <w:szCs w:val="20"/>
              </w:rPr>
            </w:pPr>
            <w:r w:rsidRPr="00D56148">
              <w:rPr>
                <w:w w:val="105"/>
                <w:sz w:val="20"/>
                <w:szCs w:val="20"/>
              </w:rPr>
              <w:t>The technical specifications for each AQUATIC VENUE shall include information on the filter media such as diatomaceous earth, sand, gravel or other approved material.</w:t>
            </w:r>
          </w:p>
        </w:tc>
        <w:tc>
          <w:tcPr>
            <w:tcW w:w="270" w:type="dxa"/>
            <w:tcBorders>
              <w:top w:val="single" w:sz="2" w:space="0" w:color="000000"/>
              <w:left w:val="single" w:sz="2" w:space="0" w:color="000000"/>
              <w:bottom w:val="single" w:sz="2" w:space="0" w:color="000000"/>
              <w:right w:val="single" w:sz="2" w:space="0" w:color="000000"/>
            </w:tcBorders>
          </w:tcPr>
          <w:p w14:paraId="34364C6F" w14:textId="77777777" w:rsidR="00E52686" w:rsidRPr="001E2FDA" w:rsidRDefault="00E52686" w:rsidP="00B1248E">
            <w:pPr>
              <w:pStyle w:val="TableParagraph"/>
              <w:rPr>
                <w:rFonts w:ascii="Times New Roman"/>
                <w:sz w:val="20"/>
                <w:szCs w:val="20"/>
              </w:rPr>
            </w:pPr>
          </w:p>
        </w:tc>
        <w:sdt>
          <w:sdtPr>
            <w:rPr>
              <w:w w:val="105"/>
              <w:sz w:val="20"/>
              <w:szCs w:val="20"/>
            </w:rPr>
            <w:id w:val="1131439144"/>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221F1372" w14:textId="268ADEA6"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151690B3"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4B1778BD"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4.1.2.3.9</w:t>
            </w:r>
          </w:p>
        </w:tc>
        <w:tc>
          <w:tcPr>
            <w:tcW w:w="180" w:type="dxa"/>
            <w:tcBorders>
              <w:top w:val="single" w:sz="2" w:space="0" w:color="000000"/>
              <w:left w:val="single" w:sz="2" w:space="0" w:color="000000"/>
              <w:bottom w:val="single" w:sz="2" w:space="0" w:color="000000"/>
              <w:right w:val="single" w:sz="2" w:space="0" w:color="000000"/>
            </w:tcBorders>
          </w:tcPr>
          <w:p w14:paraId="5E7FC7A5"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671AEEBD" w14:textId="77777777" w:rsidR="00E52686" w:rsidRPr="00D56148" w:rsidRDefault="00E52686" w:rsidP="00B1248E">
            <w:pPr>
              <w:pStyle w:val="TableParagraph"/>
              <w:ind w:left="92"/>
              <w:rPr>
                <w:w w:val="105"/>
                <w:sz w:val="20"/>
                <w:szCs w:val="20"/>
              </w:rPr>
            </w:pPr>
            <w:r w:rsidRPr="00D56148">
              <w:rPr>
                <w:w w:val="105"/>
                <w:sz w:val="20"/>
                <w:szCs w:val="20"/>
              </w:rPr>
              <w:t>The technical specifications for each AQUATIC VENUE shall include information on each piece of equipment associated with that AQUATIC V</w:t>
            </w:r>
            <w:r>
              <w:rPr>
                <w:w w:val="105"/>
                <w:sz w:val="20"/>
                <w:szCs w:val="20"/>
              </w:rPr>
              <w:t>ENUE.</w:t>
            </w:r>
          </w:p>
        </w:tc>
        <w:tc>
          <w:tcPr>
            <w:tcW w:w="270" w:type="dxa"/>
            <w:tcBorders>
              <w:top w:val="single" w:sz="2" w:space="0" w:color="000000"/>
              <w:left w:val="single" w:sz="2" w:space="0" w:color="000000"/>
              <w:bottom w:val="single" w:sz="2" w:space="0" w:color="000000"/>
              <w:right w:val="single" w:sz="2" w:space="0" w:color="000000"/>
            </w:tcBorders>
          </w:tcPr>
          <w:p w14:paraId="0F45B4C9" w14:textId="77777777" w:rsidR="00E52686" w:rsidRPr="001E2FDA" w:rsidRDefault="00E52686" w:rsidP="00B1248E">
            <w:pPr>
              <w:pStyle w:val="TableParagraph"/>
              <w:rPr>
                <w:rFonts w:ascii="Times New Roman"/>
                <w:sz w:val="20"/>
                <w:szCs w:val="20"/>
              </w:rPr>
            </w:pPr>
          </w:p>
        </w:tc>
        <w:sdt>
          <w:sdtPr>
            <w:rPr>
              <w:w w:val="105"/>
              <w:sz w:val="20"/>
              <w:szCs w:val="20"/>
            </w:rPr>
            <w:id w:val="-210960178"/>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00353A9F" w14:textId="7D2ACF4D"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470FCC8A"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1DB9D994"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4.1.2.3.10</w:t>
            </w:r>
          </w:p>
        </w:tc>
        <w:tc>
          <w:tcPr>
            <w:tcW w:w="180" w:type="dxa"/>
            <w:tcBorders>
              <w:top w:val="single" w:sz="2" w:space="0" w:color="000000"/>
              <w:left w:val="single" w:sz="2" w:space="0" w:color="000000"/>
              <w:bottom w:val="single" w:sz="2" w:space="0" w:color="000000"/>
              <w:right w:val="single" w:sz="2" w:space="0" w:color="000000"/>
            </w:tcBorders>
          </w:tcPr>
          <w:p w14:paraId="7DDCCD99"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1AC859E6" w14:textId="77777777" w:rsidR="00E52686" w:rsidRPr="00D56148" w:rsidRDefault="00E52686" w:rsidP="00B1248E">
            <w:pPr>
              <w:pStyle w:val="TableParagraph"/>
              <w:ind w:left="92"/>
              <w:rPr>
                <w:w w:val="105"/>
                <w:sz w:val="20"/>
                <w:szCs w:val="20"/>
              </w:rPr>
            </w:pPr>
            <w:r w:rsidRPr="00D56148">
              <w:rPr>
                <w:w w:val="105"/>
                <w:sz w:val="20"/>
                <w:szCs w:val="20"/>
              </w:rPr>
              <w:t>The technical specifications for each AQUATIC FACILITY shall include information on all aquatic SAFETY equipment.</w:t>
            </w:r>
          </w:p>
        </w:tc>
        <w:tc>
          <w:tcPr>
            <w:tcW w:w="270" w:type="dxa"/>
            <w:tcBorders>
              <w:top w:val="single" w:sz="2" w:space="0" w:color="000000"/>
              <w:left w:val="single" w:sz="2" w:space="0" w:color="000000"/>
              <w:bottom w:val="single" w:sz="2" w:space="0" w:color="000000"/>
              <w:right w:val="single" w:sz="2" w:space="0" w:color="000000"/>
            </w:tcBorders>
          </w:tcPr>
          <w:p w14:paraId="132D9503" w14:textId="77777777" w:rsidR="00E52686" w:rsidRPr="001E2FDA" w:rsidRDefault="00E52686" w:rsidP="00B1248E">
            <w:pPr>
              <w:pStyle w:val="TableParagraph"/>
              <w:rPr>
                <w:rFonts w:ascii="Times New Roman"/>
                <w:sz w:val="20"/>
                <w:szCs w:val="20"/>
              </w:rPr>
            </w:pPr>
          </w:p>
        </w:tc>
        <w:sdt>
          <w:sdtPr>
            <w:rPr>
              <w:w w:val="105"/>
              <w:sz w:val="20"/>
              <w:szCs w:val="20"/>
            </w:rPr>
            <w:id w:val="1655870199"/>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56BA605E" w14:textId="4B633D54"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021260DA" w14:textId="77777777" w:rsidTr="00B1248E">
        <w:trPr>
          <w:trHeight w:val="643"/>
        </w:trPr>
        <w:tc>
          <w:tcPr>
            <w:tcW w:w="2085" w:type="dxa"/>
            <w:gridSpan w:val="2"/>
            <w:tcBorders>
              <w:top w:val="single" w:sz="2" w:space="0" w:color="000000"/>
              <w:bottom w:val="single" w:sz="2" w:space="0" w:color="000000"/>
              <w:right w:val="single" w:sz="2" w:space="0" w:color="000000"/>
            </w:tcBorders>
          </w:tcPr>
          <w:p w14:paraId="4426B488"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4.1.2.3.11</w:t>
            </w:r>
          </w:p>
        </w:tc>
        <w:tc>
          <w:tcPr>
            <w:tcW w:w="180" w:type="dxa"/>
            <w:tcBorders>
              <w:top w:val="single" w:sz="2" w:space="0" w:color="000000"/>
              <w:left w:val="single" w:sz="2" w:space="0" w:color="000000"/>
              <w:bottom w:val="single" w:sz="2" w:space="0" w:color="000000"/>
              <w:right w:val="single" w:sz="2" w:space="0" w:color="000000"/>
            </w:tcBorders>
          </w:tcPr>
          <w:p w14:paraId="1BE89C8D"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45CA8A37" w14:textId="77777777" w:rsidR="00E52686" w:rsidRPr="00D56148" w:rsidRDefault="00E52686" w:rsidP="00B1248E">
            <w:pPr>
              <w:pStyle w:val="TableParagraph"/>
              <w:ind w:left="92"/>
              <w:rPr>
                <w:w w:val="105"/>
                <w:sz w:val="20"/>
                <w:szCs w:val="20"/>
              </w:rPr>
            </w:pPr>
            <w:r w:rsidRPr="00D56148">
              <w:rPr>
                <w:w w:val="105"/>
                <w:sz w:val="20"/>
                <w:szCs w:val="20"/>
              </w:rPr>
              <w:t>The layout for zones of PATRON surveillance as specified in MAHC 6.3.3.1.1 shall be included and must show features</w:t>
            </w:r>
            <w:r>
              <w:rPr>
                <w:w w:val="105"/>
                <w:sz w:val="20"/>
                <w:szCs w:val="20"/>
              </w:rPr>
              <w:t xml:space="preserve"> </w:t>
            </w:r>
            <w:r w:rsidRPr="00D56148">
              <w:rPr>
                <w:w w:val="105"/>
                <w:sz w:val="20"/>
                <w:szCs w:val="20"/>
              </w:rPr>
              <w:t>or design configurations that can impact PATRON surveillance</w:t>
            </w:r>
            <w:r>
              <w:rPr>
                <w:w w:val="105"/>
                <w:sz w:val="20"/>
                <w:szCs w:val="20"/>
              </w:rPr>
              <w:t>.</w:t>
            </w:r>
          </w:p>
        </w:tc>
        <w:tc>
          <w:tcPr>
            <w:tcW w:w="270" w:type="dxa"/>
            <w:tcBorders>
              <w:top w:val="single" w:sz="2" w:space="0" w:color="000000"/>
              <w:left w:val="single" w:sz="2" w:space="0" w:color="000000"/>
              <w:bottom w:val="single" w:sz="2" w:space="0" w:color="000000"/>
              <w:right w:val="single" w:sz="2" w:space="0" w:color="000000"/>
            </w:tcBorders>
          </w:tcPr>
          <w:p w14:paraId="06253447" w14:textId="77777777" w:rsidR="00E52686" w:rsidRPr="001E2FDA" w:rsidRDefault="00E52686" w:rsidP="00B1248E">
            <w:pPr>
              <w:pStyle w:val="TableParagraph"/>
              <w:rPr>
                <w:rFonts w:ascii="Times New Roman"/>
                <w:sz w:val="20"/>
                <w:szCs w:val="20"/>
              </w:rPr>
            </w:pPr>
          </w:p>
        </w:tc>
        <w:sdt>
          <w:sdtPr>
            <w:rPr>
              <w:w w:val="105"/>
              <w:sz w:val="20"/>
              <w:szCs w:val="20"/>
            </w:rPr>
            <w:id w:val="-264228780"/>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5C534888" w14:textId="684144F7"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25E912B5" w14:textId="77777777" w:rsidTr="00B1248E">
        <w:trPr>
          <w:trHeight w:val="616"/>
        </w:trPr>
        <w:tc>
          <w:tcPr>
            <w:tcW w:w="2085" w:type="dxa"/>
            <w:gridSpan w:val="2"/>
            <w:tcBorders>
              <w:top w:val="single" w:sz="2" w:space="0" w:color="000000"/>
              <w:bottom w:val="single" w:sz="2" w:space="0" w:color="000000"/>
              <w:right w:val="single" w:sz="2" w:space="0" w:color="000000"/>
            </w:tcBorders>
          </w:tcPr>
          <w:p w14:paraId="161A3DB3" w14:textId="77777777" w:rsidR="00E52686" w:rsidRPr="003828B0" w:rsidRDefault="00E52686" w:rsidP="00B1248E">
            <w:pPr>
              <w:pStyle w:val="TableParagraph"/>
              <w:spacing w:before="140"/>
              <w:ind w:left="300" w:hanging="328"/>
              <w:rPr>
                <w:b/>
                <w:w w:val="105"/>
                <w:sz w:val="20"/>
                <w:szCs w:val="20"/>
              </w:rPr>
            </w:pPr>
            <w:r>
              <w:rPr>
                <w:b/>
                <w:w w:val="105"/>
                <w:sz w:val="20"/>
                <w:szCs w:val="20"/>
              </w:rPr>
              <w:t xml:space="preserve">   </w:t>
            </w:r>
            <w:r w:rsidRPr="003828B0">
              <w:rPr>
                <w:b/>
                <w:w w:val="105"/>
                <w:sz w:val="20"/>
                <w:szCs w:val="20"/>
              </w:rPr>
              <w:t>MAHC</w:t>
            </w:r>
            <w:r w:rsidRPr="00D56148">
              <w:rPr>
                <w:b/>
                <w:w w:val="105"/>
                <w:sz w:val="20"/>
                <w:szCs w:val="20"/>
              </w:rPr>
              <w:t xml:space="preserve"> 4.1.2.3.12</w:t>
            </w:r>
          </w:p>
        </w:tc>
        <w:tc>
          <w:tcPr>
            <w:tcW w:w="180" w:type="dxa"/>
            <w:tcBorders>
              <w:top w:val="single" w:sz="2" w:space="0" w:color="000000"/>
              <w:left w:val="single" w:sz="2" w:space="0" w:color="000000"/>
              <w:bottom w:val="single" w:sz="2" w:space="0" w:color="000000"/>
              <w:right w:val="single" w:sz="2" w:space="0" w:color="000000"/>
            </w:tcBorders>
          </w:tcPr>
          <w:p w14:paraId="07BDBFD8" w14:textId="77777777" w:rsidR="00E52686" w:rsidRPr="001E2FDA" w:rsidRDefault="00E52686" w:rsidP="00B1248E">
            <w:pPr>
              <w:pStyle w:val="TableParagraph"/>
              <w:rPr>
                <w:rFonts w:ascii="Times New Roman"/>
                <w:sz w:val="20"/>
                <w:szCs w:val="20"/>
              </w:rPr>
            </w:pPr>
          </w:p>
        </w:tc>
        <w:tc>
          <w:tcPr>
            <w:tcW w:w="15750" w:type="dxa"/>
            <w:gridSpan w:val="6"/>
            <w:tcBorders>
              <w:top w:val="single" w:sz="2" w:space="0" w:color="000000"/>
              <w:left w:val="single" w:sz="2" w:space="0" w:color="000000"/>
              <w:bottom w:val="single" w:sz="2" w:space="0" w:color="000000"/>
              <w:right w:val="single" w:sz="2" w:space="0" w:color="000000"/>
            </w:tcBorders>
            <w:vAlign w:val="center"/>
          </w:tcPr>
          <w:p w14:paraId="15757459" w14:textId="77777777" w:rsidR="00E52686" w:rsidRPr="00D56148" w:rsidRDefault="00E52686" w:rsidP="00B1248E">
            <w:pPr>
              <w:pStyle w:val="TableParagraph"/>
              <w:ind w:left="92"/>
              <w:rPr>
                <w:w w:val="105"/>
                <w:sz w:val="20"/>
                <w:szCs w:val="20"/>
              </w:rPr>
            </w:pPr>
            <w:r w:rsidRPr="00D56148">
              <w:rPr>
                <w:w w:val="105"/>
                <w:sz w:val="20"/>
                <w:szCs w:val="20"/>
              </w:rPr>
              <w:t>The technical specifications for each AQUATIC FACILITY and each AQUATIC VENUE shall include additional information related to the project requested by the AHJ for the purposes of the construction of the AQUATIC FACILITY and each AQUATIC VENUE and all appurtenances.</w:t>
            </w:r>
          </w:p>
        </w:tc>
        <w:tc>
          <w:tcPr>
            <w:tcW w:w="270" w:type="dxa"/>
            <w:tcBorders>
              <w:top w:val="single" w:sz="2" w:space="0" w:color="000000"/>
              <w:left w:val="single" w:sz="2" w:space="0" w:color="000000"/>
              <w:bottom w:val="single" w:sz="2" w:space="0" w:color="000000"/>
              <w:right w:val="single" w:sz="2" w:space="0" w:color="000000"/>
            </w:tcBorders>
          </w:tcPr>
          <w:p w14:paraId="55FD3A9F" w14:textId="77777777" w:rsidR="00E52686" w:rsidRPr="001E2FDA" w:rsidRDefault="00E52686" w:rsidP="00B1248E">
            <w:pPr>
              <w:pStyle w:val="TableParagraph"/>
              <w:rPr>
                <w:rFonts w:ascii="Times New Roman"/>
                <w:sz w:val="20"/>
                <w:szCs w:val="20"/>
              </w:rPr>
            </w:pPr>
          </w:p>
        </w:tc>
        <w:sdt>
          <w:sdtPr>
            <w:rPr>
              <w:w w:val="105"/>
              <w:sz w:val="20"/>
              <w:szCs w:val="20"/>
            </w:rPr>
            <w:id w:val="-1805004109"/>
            <w:placeholder>
              <w:docPart w:val="DefaultPlaceholder_-1854013440"/>
            </w:placeholder>
          </w:sdtPr>
          <w:sdtEndPr/>
          <w:sdtContent>
            <w:tc>
              <w:tcPr>
                <w:tcW w:w="4320" w:type="dxa"/>
                <w:tcBorders>
                  <w:top w:val="single" w:sz="2" w:space="0" w:color="000000"/>
                  <w:left w:val="single" w:sz="2" w:space="0" w:color="000000"/>
                  <w:bottom w:val="single" w:sz="2" w:space="0" w:color="000000"/>
                </w:tcBorders>
              </w:tcPr>
              <w:p w14:paraId="6EBEB9C1" w14:textId="287A60C5" w:rsidR="00E52686" w:rsidRPr="00265819" w:rsidRDefault="00902DA6" w:rsidP="00B1248E">
                <w:pPr>
                  <w:pStyle w:val="TableParagraph"/>
                  <w:rPr>
                    <w:w w:val="105"/>
                    <w:sz w:val="20"/>
                    <w:szCs w:val="20"/>
                  </w:rPr>
                </w:pPr>
                <w:r>
                  <w:rPr>
                    <w:w w:val="105"/>
                    <w:sz w:val="20"/>
                    <w:szCs w:val="20"/>
                  </w:rPr>
                  <w:t xml:space="preserve"> </w:t>
                </w:r>
              </w:p>
            </w:tc>
          </w:sdtContent>
        </w:sdt>
      </w:tr>
      <w:tr w:rsidR="00E52686" w:rsidRPr="001E2FDA" w14:paraId="2844D9CB" w14:textId="77777777" w:rsidTr="00B1248E">
        <w:trPr>
          <w:trHeight w:val="1435"/>
        </w:trPr>
        <w:tc>
          <w:tcPr>
            <w:tcW w:w="22605" w:type="dxa"/>
            <w:gridSpan w:val="11"/>
            <w:tcBorders>
              <w:top w:val="single" w:sz="2" w:space="0" w:color="000000"/>
              <w:bottom w:val="single" w:sz="2" w:space="0" w:color="000000"/>
            </w:tcBorders>
            <w:shd w:val="clear" w:color="auto" w:fill="D9D9D9" w:themeFill="background1" w:themeFillShade="D9"/>
            <w:vAlign w:val="center"/>
          </w:tcPr>
          <w:p w14:paraId="797F6B50" w14:textId="2C7F29F0" w:rsidR="00E52686" w:rsidRPr="00367EDC" w:rsidRDefault="00E52686" w:rsidP="00B1248E">
            <w:pPr>
              <w:pStyle w:val="TableParagraph"/>
              <w:rPr>
                <w:b/>
                <w:w w:val="105"/>
                <w:u w:val="single"/>
              </w:rPr>
            </w:pPr>
            <w:r w:rsidRPr="00367EDC">
              <w:rPr>
                <w:b/>
                <w:i/>
                <w:w w:val="105"/>
              </w:rPr>
              <w:t xml:space="preserve">To complete the following table, refer to the requirements of the </w:t>
            </w:r>
            <w:r w:rsidR="00A3332D">
              <w:rPr>
                <w:b/>
                <w:i/>
                <w:w w:val="105"/>
              </w:rPr>
              <w:t>2018</w:t>
            </w:r>
            <w:r w:rsidRPr="00367EDC">
              <w:rPr>
                <w:b/>
                <w:i/>
                <w:w w:val="105"/>
              </w:rPr>
              <w:t xml:space="preserve"> Model Aquatic Health Code, Sections 4.2 through 4.12, including all subsections. </w:t>
            </w:r>
            <w:r w:rsidRPr="00367EDC">
              <w:rPr>
                <w:b/>
                <w:i/>
                <w:w w:val="105"/>
              </w:rPr>
              <w:br/>
            </w:r>
            <w:r w:rsidRPr="00367EDC">
              <w:rPr>
                <w:b/>
                <w:i/>
                <w:w w:val="105"/>
              </w:rPr>
              <w:br/>
            </w:r>
            <w:r w:rsidRPr="00C014B9">
              <w:rPr>
                <w:b/>
                <w:i/>
                <w:w w:val="105"/>
              </w:rPr>
              <w:t xml:space="preserve">IMPORTANT: The Rhode Island Department of Health has placed restrictions on certain design elements presented in the MAHC.  These restrictions are located in Section 4.5 of 216-RICR-50-05-4 and in the next section of this form. </w:t>
            </w:r>
            <w:r w:rsidRPr="00C014B9">
              <w:rPr>
                <w:b/>
                <w:i/>
                <w:w w:val="105"/>
              </w:rPr>
              <w:br/>
            </w:r>
            <w:r w:rsidRPr="00C014B9">
              <w:rPr>
                <w:b/>
                <w:i/>
                <w:w w:val="105"/>
              </w:rPr>
              <w:br/>
            </w:r>
            <w:r w:rsidRPr="00C014B9">
              <w:rPr>
                <w:b/>
                <w:i/>
              </w:rPr>
              <w:t xml:space="preserve">In signing this section, the PE certifies that the design of this </w:t>
            </w:r>
            <w:r>
              <w:rPr>
                <w:b/>
                <w:i/>
              </w:rPr>
              <w:t>A</w:t>
            </w:r>
            <w:r w:rsidRPr="00C014B9">
              <w:rPr>
                <w:b/>
                <w:i/>
              </w:rPr>
              <w:t xml:space="preserve">quatic </w:t>
            </w:r>
            <w:r>
              <w:rPr>
                <w:b/>
                <w:i/>
              </w:rPr>
              <w:t>V</w:t>
            </w:r>
            <w:r w:rsidRPr="00C014B9">
              <w:rPr>
                <w:b/>
                <w:i/>
              </w:rPr>
              <w:t xml:space="preserve">enue incorporates Sections 4.2 through 4.12 of the </w:t>
            </w:r>
            <w:r w:rsidR="00A3332D">
              <w:rPr>
                <w:b/>
                <w:i/>
              </w:rPr>
              <w:t>2018</w:t>
            </w:r>
            <w:r w:rsidRPr="00C014B9">
              <w:rPr>
                <w:b/>
                <w:i/>
              </w:rPr>
              <w:t xml:space="preserve"> MAHC and any restrictions placed thereon.</w:t>
            </w:r>
            <w:r w:rsidRPr="00367EDC">
              <w:rPr>
                <w:b/>
                <w:i/>
              </w:rPr>
              <w:t xml:space="preserve">   </w:t>
            </w:r>
            <w:r w:rsidRPr="00367EDC">
              <w:rPr>
                <w:b/>
                <w:i/>
                <w:w w:val="105"/>
              </w:rPr>
              <w:t xml:space="preserve"> </w:t>
            </w:r>
          </w:p>
        </w:tc>
      </w:tr>
      <w:tr w:rsidR="00E52686" w14:paraId="6920BE2D" w14:textId="77777777" w:rsidTr="00B1248E">
        <w:trPr>
          <w:trHeight w:val="236"/>
        </w:trPr>
        <w:tc>
          <w:tcPr>
            <w:tcW w:w="2085" w:type="dxa"/>
            <w:gridSpan w:val="2"/>
            <w:tcBorders>
              <w:top w:val="single" w:sz="2" w:space="0" w:color="000000"/>
              <w:bottom w:val="single" w:sz="2" w:space="0" w:color="000000"/>
              <w:right w:val="single" w:sz="2" w:space="0" w:color="000000"/>
            </w:tcBorders>
          </w:tcPr>
          <w:p w14:paraId="746412CA" w14:textId="77777777" w:rsidR="00E52686" w:rsidRPr="00D56148" w:rsidRDefault="00E52686" w:rsidP="00B1248E">
            <w:pPr>
              <w:pStyle w:val="TableParagraph"/>
              <w:spacing w:before="140"/>
              <w:rPr>
                <w:b/>
                <w:w w:val="105"/>
                <w:sz w:val="20"/>
                <w:szCs w:val="20"/>
              </w:rPr>
            </w:pPr>
            <w:r>
              <w:rPr>
                <w:b/>
                <w:w w:val="105"/>
                <w:sz w:val="20"/>
                <w:szCs w:val="20"/>
              </w:rPr>
              <w:t xml:space="preserve">   </w:t>
            </w:r>
            <w:r w:rsidRPr="00D56148">
              <w:rPr>
                <w:b/>
                <w:w w:val="105"/>
                <w:sz w:val="20"/>
                <w:szCs w:val="20"/>
              </w:rPr>
              <w:t>MAHC 4.2</w:t>
            </w:r>
          </w:p>
        </w:tc>
        <w:tc>
          <w:tcPr>
            <w:tcW w:w="180" w:type="dxa"/>
            <w:tcBorders>
              <w:top w:val="single" w:sz="2" w:space="0" w:color="000000"/>
              <w:left w:val="single" w:sz="2" w:space="0" w:color="000000"/>
              <w:bottom w:val="single" w:sz="2" w:space="0" w:color="000000"/>
              <w:right w:val="single" w:sz="2" w:space="0" w:color="000000"/>
            </w:tcBorders>
          </w:tcPr>
          <w:p w14:paraId="3E31CB9D" w14:textId="77777777" w:rsidR="00E52686" w:rsidRPr="00D56148" w:rsidRDefault="00E52686" w:rsidP="00B1248E">
            <w:pPr>
              <w:pStyle w:val="TableParagraph"/>
              <w:rPr>
                <w:rFonts w:ascii="Times New Roman"/>
                <w:sz w:val="20"/>
                <w:szCs w:val="20"/>
              </w:rPr>
            </w:pPr>
          </w:p>
        </w:tc>
        <w:tc>
          <w:tcPr>
            <w:tcW w:w="9450" w:type="dxa"/>
            <w:gridSpan w:val="3"/>
            <w:tcBorders>
              <w:top w:val="single" w:sz="2" w:space="0" w:color="000000"/>
              <w:left w:val="single" w:sz="2" w:space="0" w:color="000000"/>
              <w:bottom w:val="single" w:sz="2" w:space="0" w:color="000000"/>
              <w:right w:val="single" w:sz="2" w:space="0" w:color="000000"/>
            </w:tcBorders>
            <w:vAlign w:val="center"/>
          </w:tcPr>
          <w:p w14:paraId="175D262C" w14:textId="77777777" w:rsidR="00E52686" w:rsidRPr="00D56148" w:rsidRDefault="00E52686" w:rsidP="00B1248E">
            <w:pPr>
              <w:pStyle w:val="TableParagraph"/>
              <w:ind w:left="92"/>
              <w:rPr>
                <w:b/>
                <w:w w:val="105"/>
                <w:sz w:val="20"/>
                <w:szCs w:val="20"/>
                <w:u w:val="single"/>
              </w:rPr>
            </w:pPr>
            <w:r w:rsidRPr="00D56148">
              <w:rPr>
                <w:b/>
                <w:w w:val="105"/>
                <w:sz w:val="20"/>
                <w:szCs w:val="20"/>
                <w:u w:val="single"/>
              </w:rPr>
              <w:t>MATERIALS</w:t>
            </w:r>
          </w:p>
          <w:p w14:paraId="6B8E1B2E" w14:textId="77777777" w:rsidR="00E52686" w:rsidRPr="00D56148" w:rsidRDefault="00E52686" w:rsidP="00B1248E">
            <w:pPr>
              <w:pStyle w:val="TableParagraph"/>
              <w:ind w:left="92"/>
              <w:rPr>
                <w:b/>
                <w:w w:val="105"/>
                <w:sz w:val="20"/>
                <w:szCs w:val="20"/>
                <w:u w:val="single"/>
              </w:rPr>
            </w:pPr>
            <w:r w:rsidRPr="00D56148">
              <w:rPr>
                <w:w w:val="105"/>
                <w:sz w:val="20"/>
                <w:szCs w:val="20"/>
              </w:rPr>
              <w:t>All materials for the proposed AQUATIC VENUE, including those materials specific to indoor AQUATIC VENUES, comply with the requirements set forth in MAHC Section 4.2, with the exception of the following requested variances to MAHC 4.2</w:t>
            </w:r>
            <w:r>
              <w:rPr>
                <w:w w:val="105"/>
                <w:sz w:val="20"/>
                <w:szCs w:val="20"/>
              </w:rPr>
              <w:t xml:space="preserve"> and any restrictions listed in Section 4.5 of 216-RICR-50-05-4.</w:t>
            </w:r>
          </w:p>
        </w:tc>
        <w:tc>
          <w:tcPr>
            <w:tcW w:w="270" w:type="dxa"/>
            <w:tcBorders>
              <w:top w:val="single" w:sz="2" w:space="0" w:color="000000"/>
              <w:left w:val="single" w:sz="2" w:space="0" w:color="000000"/>
              <w:bottom w:val="single" w:sz="2" w:space="0" w:color="000000"/>
              <w:right w:val="single" w:sz="2" w:space="0" w:color="000000"/>
            </w:tcBorders>
          </w:tcPr>
          <w:p w14:paraId="45B5B291" w14:textId="77777777" w:rsidR="00E52686" w:rsidRPr="00D56148" w:rsidRDefault="00E52686" w:rsidP="00B1248E">
            <w:pPr>
              <w:pStyle w:val="TableParagraph"/>
              <w:rPr>
                <w:rFonts w:ascii="Times New Roman"/>
                <w:sz w:val="20"/>
                <w:szCs w:val="20"/>
              </w:rPr>
            </w:pPr>
          </w:p>
        </w:tc>
        <w:tc>
          <w:tcPr>
            <w:tcW w:w="6030" w:type="dxa"/>
            <w:gridSpan w:val="2"/>
            <w:tcBorders>
              <w:top w:val="single" w:sz="2" w:space="0" w:color="000000"/>
              <w:left w:val="single" w:sz="2" w:space="0" w:color="000000"/>
              <w:bottom w:val="single" w:sz="2" w:space="0" w:color="000000"/>
              <w:right w:val="single" w:sz="2" w:space="0" w:color="000000"/>
            </w:tcBorders>
          </w:tcPr>
          <w:p w14:paraId="66902C15" w14:textId="77777777" w:rsidR="00E52686" w:rsidRPr="00B05795" w:rsidRDefault="00E52686" w:rsidP="00B1248E">
            <w:pPr>
              <w:pStyle w:val="TableParagraph"/>
              <w:rPr>
                <w:b/>
                <w:color w:val="000000" w:themeColor="text1"/>
                <w:w w:val="105"/>
                <w:sz w:val="20"/>
                <w:szCs w:val="20"/>
                <w:u w:val="single"/>
              </w:rPr>
            </w:pPr>
            <w:r w:rsidRPr="00B05795">
              <w:rPr>
                <w:b/>
                <w:color w:val="000000" w:themeColor="text1"/>
                <w:w w:val="105"/>
                <w:sz w:val="20"/>
                <w:szCs w:val="20"/>
                <w:u w:val="single"/>
              </w:rPr>
              <w:t>VARIANCES REQUESTED AND EXPLANATION</w:t>
            </w:r>
          </w:p>
          <w:sdt>
            <w:sdtPr>
              <w:rPr>
                <w:color w:val="000000" w:themeColor="text1"/>
                <w:w w:val="105"/>
                <w:sz w:val="20"/>
                <w:szCs w:val="20"/>
              </w:rPr>
              <w:id w:val="-1585293055"/>
              <w:placeholder>
                <w:docPart w:val="DefaultPlaceholder_-1854013440"/>
              </w:placeholder>
            </w:sdtPr>
            <w:sdtEndPr/>
            <w:sdtContent>
              <w:p w14:paraId="43F7FF70" w14:textId="11D61C19" w:rsidR="00E52686" w:rsidRPr="00B05795" w:rsidRDefault="00983E4D" w:rsidP="00B1248E">
                <w:pPr>
                  <w:pStyle w:val="TableParagraph"/>
                  <w:rPr>
                    <w:color w:val="000000" w:themeColor="text1"/>
                    <w:w w:val="105"/>
                    <w:sz w:val="20"/>
                    <w:szCs w:val="20"/>
                  </w:rPr>
                </w:pPr>
                <w:r>
                  <w:rPr>
                    <w:color w:val="000000" w:themeColor="text1"/>
                    <w:w w:val="105"/>
                    <w:sz w:val="20"/>
                    <w:szCs w:val="20"/>
                  </w:rPr>
                  <w:t xml:space="preserve"> </w:t>
                </w:r>
              </w:p>
            </w:sdtContent>
          </w:sdt>
        </w:tc>
        <w:tc>
          <w:tcPr>
            <w:tcW w:w="270" w:type="dxa"/>
            <w:tcBorders>
              <w:top w:val="single" w:sz="2" w:space="0" w:color="000000"/>
              <w:left w:val="single" w:sz="2" w:space="0" w:color="000000"/>
              <w:bottom w:val="single" w:sz="2" w:space="0" w:color="000000"/>
              <w:right w:val="single" w:sz="2" w:space="0" w:color="000000"/>
            </w:tcBorders>
          </w:tcPr>
          <w:p w14:paraId="1C0F556A" w14:textId="77777777" w:rsidR="00E52686" w:rsidRPr="00D56148"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134C824D"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p w14:paraId="792F7FB0" w14:textId="77777777" w:rsidR="00E52686" w:rsidRPr="00D56148" w:rsidRDefault="00E52686" w:rsidP="00B1248E">
            <w:pPr>
              <w:pStyle w:val="TableParagraph"/>
              <w:rPr>
                <w:rFonts w:ascii="Times New Roman"/>
                <w:sz w:val="20"/>
                <w:szCs w:val="20"/>
                <w:u w:val="single"/>
              </w:rPr>
            </w:pPr>
          </w:p>
          <w:sdt>
            <w:sdtPr>
              <w:rPr>
                <w:rFonts w:ascii="Times New Roman"/>
                <w:sz w:val="20"/>
                <w:szCs w:val="20"/>
                <w:u w:val="single"/>
              </w:rPr>
              <w:id w:val="-873768193"/>
              <w:placeholder>
                <w:docPart w:val="DefaultPlaceholder_-1854013440"/>
              </w:placeholder>
            </w:sdtPr>
            <w:sdtEndPr/>
            <w:sdtContent>
              <w:p w14:paraId="2E427A3A" w14:textId="4EC8E1B8" w:rsidR="00E52686" w:rsidRPr="00D56148" w:rsidRDefault="00902DA6" w:rsidP="00B1248E">
                <w:pPr>
                  <w:pStyle w:val="TableParagraph"/>
                  <w:rPr>
                    <w:rFonts w:ascii="Times New Roman"/>
                    <w:sz w:val="20"/>
                    <w:szCs w:val="20"/>
                    <w:u w:val="single"/>
                  </w:rPr>
                </w:pPr>
                <w:r>
                  <w:rPr>
                    <w:rFonts w:ascii="Times New Roman"/>
                    <w:sz w:val="20"/>
                    <w:szCs w:val="20"/>
                    <w:u w:val="single"/>
                  </w:rPr>
                  <w:t xml:space="preserve"> </w:t>
                </w:r>
              </w:p>
            </w:sdtContent>
          </w:sdt>
          <w:p w14:paraId="4757BD24" w14:textId="77777777" w:rsidR="00E52686" w:rsidRPr="00D56148" w:rsidRDefault="00E52686" w:rsidP="00B1248E">
            <w:pPr>
              <w:pStyle w:val="TableParagraph"/>
              <w:rPr>
                <w:rFonts w:ascii="Times New Roman"/>
                <w:sz w:val="20"/>
                <w:szCs w:val="20"/>
                <w:u w:val="single"/>
              </w:rPr>
            </w:pPr>
          </w:p>
          <w:p w14:paraId="0BFFDF27" w14:textId="77777777" w:rsidR="00E52686" w:rsidRPr="00D56148" w:rsidRDefault="00E52686" w:rsidP="00B1248E">
            <w:pPr>
              <w:pStyle w:val="TableParagraph"/>
              <w:rPr>
                <w:rFonts w:ascii="Times New Roman"/>
                <w:sz w:val="20"/>
                <w:szCs w:val="20"/>
                <w:u w:val="single"/>
              </w:rPr>
            </w:pPr>
          </w:p>
          <w:p w14:paraId="7220A32C" w14:textId="77777777" w:rsidR="00E52686" w:rsidRPr="00D56148" w:rsidRDefault="00E52686" w:rsidP="00B1248E">
            <w:pPr>
              <w:pStyle w:val="TableParagraph"/>
              <w:rPr>
                <w:rFonts w:ascii="Times New Roman"/>
                <w:sz w:val="20"/>
                <w:szCs w:val="20"/>
                <w:u w:val="single"/>
              </w:rPr>
            </w:pPr>
          </w:p>
        </w:tc>
      </w:tr>
      <w:tr w:rsidR="00E52686" w14:paraId="451815C1" w14:textId="77777777" w:rsidTr="00B1248E">
        <w:trPr>
          <w:trHeight w:val="1129"/>
        </w:trPr>
        <w:tc>
          <w:tcPr>
            <w:tcW w:w="2085" w:type="dxa"/>
            <w:gridSpan w:val="2"/>
            <w:tcBorders>
              <w:top w:val="single" w:sz="2" w:space="0" w:color="000000"/>
              <w:bottom w:val="single" w:sz="2" w:space="0" w:color="000000"/>
              <w:right w:val="single" w:sz="2" w:space="0" w:color="000000"/>
            </w:tcBorders>
          </w:tcPr>
          <w:p w14:paraId="282CB378" w14:textId="77777777" w:rsidR="00E52686" w:rsidRPr="00D56148" w:rsidRDefault="00E52686" w:rsidP="00B1248E">
            <w:pPr>
              <w:pStyle w:val="TableParagraph"/>
              <w:spacing w:before="140"/>
              <w:rPr>
                <w:b/>
                <w:w w:val="105"/>
                <w:sz w:val="20"/>
                <w:szCs w:val="20"/>
              </w:rPr>
            </w:pPr>
            <w:r>
              <w:rPr>
                <w:b/>
                <w:w w:val="105"/>
                <w:sz w:val="20"/>
                <w:szCs w:val="20"/>
              </w:rPr>
              <w:lastRenderedPageBreak/>
              <w:t xml:space="preserve">   </w:t>
            </w:r>
            <w:r w:rsidRPr="00D56148">
              <w:rPr>
                <w:b/>
                <w:w w:val="105"/>
                <w:sz w:val="20"/>
                <w:szCs w:val="20"/>
              </w:rPr>
              <w:t>MAHC 4.3</w:t>
            </w:r>
          </w:p>
        </w:tc>
        <w:tc>
          <w:tcPr>
            <w:tcW w:w="180" w:type="dxa"/>
            <w:tcBorders>
              <w:top w:val="single" w:sz="2" w:space="0" w:color="000000"/>
              <w:left w:val="single" w:sz="2" w:space="0" w:color="000000"/>
              <w:bottom w:val="single" w:sz="2" w:space="0" w:color="000000"/>
              <w:right w:val="single" w:sz="2" w:space="0" w:color="000000"/>
            </w:tcBorders>
          </w:tcPr>
          <w:p w14:paraId="55EDC461" w14:textId="77777777" w:rsidR="00E52686" w:rsidRPr="00D56148" w:rsidRDefault="00E52686" w:rsidP="00B1248E">
            <w:pPr>
              <w:pStyle w:val="TableParagraph"/>
              <w:rPr>
                <w:rFonts w:ascii="Times New Roman"/>
                <w:sz w:val="20"/>
                <w:szCs w:val="20"/>
              </w:rPr>
            </w:pPr>
          </w:p>
        </w:tc>
        <w:tc>
          <w:tcPr>
            <w:tcW w:w="9450" w:type="dxa"/>
            <w:gridSpan w:val="3"/>
            <w:tcBorders>
              <w:top w:val="single" w:sz="2" w:space="0" w:color="000000"/>
              <w:left w:val="single" w:sz="2" w:space="0" w:color="000000"/>
              <w:bottom w:val="single" w:sz="2" w:space="0" w:color="000000"/>
              <w:right w:val="single" w:sz="2" w:space="0" w:color="000000"/>
            </w:tcBorders>
            <w:vAlign w:val="center"/>
          </w:tcPr>
          <w:p w14:paraId="1D93A983" w14:textId="77777777" w:rsidR="00E52686" w:rsidRPr="00D56148" w:rsidRDefault="00E52686" w:rsidP="00B1248E">
            <w:pPr>
              <w:pStyle w:val="TableParagraph"/>
              <w:ind w:left="92"/>
              <w:rPr>
                <w:b/>
                <w:w w:val="105"/>
                <w:sz w:val="20"/>
                <w:szCs w:val="20"/>
                <w:u w:val="single"/>
              </w:rPr>
            </w:pPr>
            <w:r w:rsidRPr="00D56148">
              <w:rPr>
                <w:b/>
                <w:w w:val="105"/>
                <w:sz w:val="20"/>
                <w:szCs w:val="20"/>
                <w:u w:val="single"/>
              </w:rPr>
              <w:t>EQUIPMENT STANDARDS</w:t>
            </w:r>
          </w:p>
          <w:p w14:paraId="44DACC20" w14:textId="77777777" w:rsidR="00E52686" w:rsidRPr="00D56148" w:rsidRDefault="00E52686" w:rsidP="00B1248E">
            <w:pPr>
              <w:pStyle w:val="TableParagraph"/>
              <w:ind w:left="92"/>
              <w:rPr>
                <w:w w:val="105"/>
                <w:sz w:val="20"/>
                <w:szCs w:val="20"/>
              </w:rPr>
            </w:pPr>
            <w:r w:rsidRPr="00D56148">
              <w:rPr>
                <w:w w:val="105"/>
                <w:sz w:val="20"/>
                <w:szCs w:val="20"/>
              </w:rPr>
              <w:t>Equipment selected for the proposed AQUATIC VENUE comply with the requirements set forth in MAHC Section 4.3, with the exception of the following requested variances to MAHC 4.3</w:t>
            </w:r>
            <w:r>
              <w:rPr>
                <w:w w:val="105"/>
                <w:sz w:val="20"/>
                <w:szCs w:val="20"/>
              </w:rPr>
              <w:t xml:space="preserve"> and any restrictions listed in Section 4.5 of 216-RICR-50-05-4</w:t>
            </w:r>
            <w:r w:rsidRPr="00D56148">
              <w:rPr>
                <w:w w:val="105"/>
                <w:sz w:val="20"/>
                <w:szCs w:val="20"/>
              </w:rPr>
              <w:t xml:space="preserve">.  </w:t>
            </w:r>
          </w:p>
        </w:tc>
        <w:tc>
          <w:tcPr>
            <w:tcW w:w="270" w:type="dxa"/>
            <w:tcBorders>
              <w:top w:val="single" w:sz="2" w:space="0" w:color="000000"/>
              <w:left w:val="single" w:sz="2" w:space="0" w:color="000000"/>
              <w:bottom w:val="single" w:sz="2" w:space="0" w:color="000000"/>
              <w:right w:val="single" w:sz="2" w:space="0" w:color="000000"/>
            </w:tcBorders>
          </w:tcPr>
          <w:p w14:paraId="18D5B0AF" w14:textId="77777777" w:rsidR="00E52686" w:rsidRPr="00D56148" w:rsidRDefault="00E52686" w:rsidP="00B1248E">
            <w:pPr>
              <w:pStyle w:val="TableParagraph"/>
              <w:rPr>
                <w:rFonts w:ascii="Times New Roman"/>
                <w:sz w:val="20"/>
                <w:szCs w:val="20"/>
              </w:rPr>
            </w:pPr>
          </w:p>
        </w:tc>
        <w:tc>
          <w:tcPr>
            <w:tcW w:w="6030" w:type="dxa"/>
            <w:gridSpan w:val="2"/>
            <w:tcBorders>
              <w:top w:val="single" w:sz="2" w:space="0" w:color="000000"/>
              <w:left w:val="single" w:sz="2" w:space="0" w:color="000000"/>
              <w:bottom w:val="single" w:sz="2" w:space="0" w:color="000000"/>
              <w:right w:val="single" w:sz="2" w:space="0" w:color="000000"/>
            </w:tcBorders>
          </w:tcPr>
          <w:p w14:paraId="58E7E0DF" w14:textId="77777777" w:rsidR="00E52686" w:rsidRPr="00D56148" w:rsidRDefault="00E52686" w:rsidP="00B1248E">
            <w:pPr>
              <w:pStyle w:val="TableParagraph"/>
              <w:rPr>
                <w:b/>
                <w:w w:val="105"/>
                <w:sz w:val="20"/>
                <w:szCs w:val="20"/>
                <w:u w:val="single"/>
              </w:rPr>
            </w:pPr>
            <w:r w:rsidRPr="00D56148">
              <w:rPr>
                <w:b/>
                <w:w w:val="105"/>
                <w:sz w:val="20"/>
                <w:szCs w:val="20"/>
                <w:u w:val="single"/>
              </w:rPr>
              <w:t>VARIANCES REQUESTED AND EXPLANATION</w:t>
            </w:r>
          </w:p>
          <w:sdt>
            <w:sdtPr>
              <w:rPr>
                <w:w w:val="105"/>
                <w:sz w:val="20"/>
                <w:szCs w:val="20"/>
              </w:rPr>
              <w:id w:val="241068331"/>
              <w:placeholder>
                <w:docPart w:val="DefaultPlaceholder_-1854013440"/>
              </w:placeholder>
            </w:sdtPr>
            <w:sdtEndPr/>
            <w:sdtContent>
              <w:p w14:paraId="52AAA6CC" w14:textId="53651FEC" w:rsidR="00E52686" w:rsidRPr="00D56148" w:rsidRDefault="00983E4D" w:rsidP="00B1248E">
                <w:pPr>
                  <w:pStyle w:val="TableParagraph"/>
                  <w:rPr>
                    <w:w w:val="105"/>
                    <w:sz w:val="20"/>
                    <w:szCs w:val="20"/>
                  </w:rPr>
                </w:pPr>
                <w:r>
                  <w:rPr>
                    <w:w w:val="105"/>
                    <w:sz w:val="20"/>
                    <w:szCs w:val="20"/>
                  </w:rPr>
                  <w:t xml:space="preserve"> </w:t>
                </w:r>
              </w:p>
            </w:sdtContent>
          </w:sdt>
        </w:tc>
        <w:tc>
          <w:tcPr>
            <w:tcW w:w="270" w:type="dxa"/>
            <w:tcBorders>
              <w:top w:val="single" w:sz="2" w:space="0" w:color="000000"/>
              <w:left w:val="single" w:sz="2" w:space="0" w:color="000000"/>
              <w:bottom w:val="single" w:sz="2" w:space="0" w:color="000000"/>
              <w:right w:val="single" w:sz="2" w:space="0" w:color="000000"/>
            </w:tcBorders>
          </w:tcPr>
          <w:p w14:paraId="77CDCD80" w14:textId="77777777" w:rsidR="00E52686" w:rsidRPr="00D56148"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2D51AF32"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rFonts w:ascii="Times New Roman"/>
                <w:sz w:val="20"/>
                <w:szCs w:val="20"/>
              </w:rPr>
              <w:id w:val="298646405"/>
              <w:placeholder>
                <w:docPart w:val="DefaultPlaceholder_-1854013440"/>
              </w:placeholder>
            </w:sdtPr>
            <w:sdtEndPr/>
            <w:sdtContent>
              <w:p w14:paraId="31BAE935" w14:textId="5818C705" w:rsidR="00E52686" w:rsidRPr="00D56148" w:rsidRDefault="00902DA6" w:rsidP="00B1248E">
                <w:pPr>
                  <w:pStyle w:val="TableParagraph"/>
                  <w:rPr>
                    <w:rFonts w:ascii="Times New Roman"/>
                    <w:sz w:val="20"/>
                    <w:szCs w:val="20"/>
                  </w:rPr>
                </w:pPr>
                <w:r>
                  <w:rPr>
                    <w:rFonts w:ascii="Times New Roman"/>
                    <w:sz w:val="20"/>
                    <w:szCs w:val="20"/>
                  </w:rPr>
                  <w:t xml:space="preserve"> </w:t>
                </w:r>
              </w:p>
            </w:sdtContent>
          </w:sdt>
          <w:p w14:paraId="6A915A23" w14:textId="77777777" w:rsidR="00E52686" w:rsidRPr="00D56148" w:rsidRDefault="00E52686" w:rsidP="00B1248E">
            <w:pPr>
              <w:pStyle w:val="TableParagraph"/>
              <w:rPr>
                <w:rFonts w:ascii="Times New Roman"/>
                <w:sz w:val="20"/>
                <w:szCs w:val="20"/>
              </w:rPr>
            </w:pPr>
          </w:p>
          <w:p w14:paraId="653BE048" w14:textId="77777777" w:rsidR="00E52686" w:rsidRPr="00D56148" w:rsidRDefault="00E52686" w:rsidP="00B1248E">
            <w:pPr>
              <w:pStyle w:val="TableParagraph"/>
              <w:rPr>
                <w:rFonts w:ascii="Times New Roman"/>
                <w:sz w:val="20"/>
                <w:szCs w:val="20"/>
              </w:rPr>
            </w:pPr>
          </w:p>
        </w:tc>
      </w:tr>
      <w:tr w:rsidR="00E52686" w14:paraId="2BB17B02" w14:textId="77777777" w:rsidTr="00B1248E">
        <w:trPr>
          <w:trHeight w:val="2065"/>
        </w:trPr>
        <w:tc>
          <w:tcPr>
            <w:tcW w:w="2085" w:type="dxa"/>
            <w:gridSpan w:val="2"/>
            <w:tcBorders>
              <w:top w:val="single" w:sz="2" w:space="0" w:color="000000"/>
              <w:bottom w:val="single" w:sz="2" w:space="0" w:color="000000"/>
              <w:right w:val="single" w:sz="2" w:space="0" w:color="000000"/>
            </w:tcBorders>
          </w:tcPr>
          <w:p w14:paraId="480760A8" w14:textId="77777777" w:rsidR="00E52686" w:rsidRPr="00D56148" w:rsidRDefault="00E52686" w:rsidP="00B1248E">
            <w:pPr>
              <w:pStyle w:val="TableParagraph"/>
              <w:spacing w:before="140"/>
              <w:rPr>
                <w:b/>
                <w:w w:val="105"/>
                <w:sz w:val="20"/>
                <w:szCs w:val="20"/>
              </w:rPr>
            </w:pPr>
            <w:r>
              <w:rPr>
                <w:b/>
                <w:w w:val="105"/>
                <w:sz w:val="20"/>
                <w:szCs w:val="20"/>
              </w:rPr>
              <w:t xml:space="preserve">   </w:t>
            </w:r>
            <w:r w:rsidRPr="00D56148">
              <w:rPr>
                <w:b/>
                <w:w w:val="105"/>
                <w:sz w:val="20"/>
                <w:szCs w:val="20"/>
              </w:rPr>
              <w:t>MAHC 4.5</w:t>
            </w:r>
          </w:p>
        </w:tc>
        <w:tc>
          <w:tcPr>
            <w:tcW w:w="180" w:type="dxa"/>
            <w:tcBorders>
              <w:top w:val="single" w:sz="2" w:space="0" w:color="000000"/>
              <w:left w:val="single" w:sz="2" w:space="0" w:color="000000"/>
              <w:bottom w:val="single" w:sz="2" w:space="0" w:color="000000"/>
              <w:right w:val="single" w:sz="2" w:space="0" w:color="000000"/>
            </w:tcBorders>
          </w:tcPr>
          <w:p w14:paraId="5E13FB2D" w14:textId="77777777" w:rsidR="00E52686" w:rsidRPr="00D56148" w:rsidRDefault="00E52686" w:rsidP="00B1248E">
            <w:pPr>
              <w:pStyle w:val="TableParagraph"/>
              <w:rPr>
                <w:rFonts w:ascii="Times New Roman"/>
                <w:sz w:val="20"/>
                <w:szCs w:val="20"/>
              </w:rPr>
            </w:pPr>
          </w:p>
        </w:tc>
        <w:tc>
          <w:tcPr>
            <w:tcW w:w="9450" w:type="dxa"/>
            <w:gridSpan w:val="3"/>
            <w:tcBorders>
              <w:top w:val="single" w:sz="2" w:space="0" w:color="000000"/>
              <w:left w:val="single" w:sz="2" w:space="0" w:color="000000"/>
              <w:bottom w:val="single" w:sz="2" w:space="0" w:color="000000"/>
              <w:right w:val="single" w:sz="2" w:space="0" w:color="000000"/>
            </w:tcBorders>
            <w:vAlign w:val="center"/>
          </w:tcPr>
          <w:p w14:paraId="3F97C7A3" w14:textId="77777777" w:rsidR="00E52686" w:rsidRPr="00D56148" w:rsidRDefault="00E52686" w:rsidP="00B1248E">
            <w:pPr>
              <w:pStyle w:val="TableParagraph"/>
              <w:ind w:left="92"/>
              <w:rPr>
                <w:b/>
                <w:w w:val="105"/>
                <w:sz w:val="20"/>
                <w:szCs w:val="20"/>
                <w:u w:val="single"/>
              </w:rPr>
            </w:pPr>
            <w:r w:rsidRPr="00D56148">
              <w:rPr>
                <w:b/>
                <w:w w:val="105"/>
                <w:sz w:val="20"/>
                <w:szCs w:val="20"/>
                <w:u w:val="single"/>
              </w:rPr>
              <w:t>AQUATIC VENUE STRUCTURE</w:t>
            </w:r>
          </w:p>
          <w:p w14:paraId="3CD28D55" w14:textId="77777777" w:rsidR="00E52686" w:rsidRPr="00D56148" w:rsidRDefault="00E52686" w:rsidP="00B1248E">
            <w:pPr>
              <w:pStyle w:val="TableParagraph"/>
              <w:ind w:left="92"/>
              <w:rPr>
                <w:w w:val="105"/>
                <w:sz w:val="20"/>
                <w:szCs w:val="20"/>
              </w:rPr>
            </w:pPr>
            <w:r w:rsidRPr="00D56148">
              <w:rPr>
                <w:w w:val="105"/>
                <w:sz w:val="20"/>
                <w:szCs w:val="20"/>
              </w:rPr>
              <w:t>The design for the proposed AQUATIC VENUE, including risk management considerations, bottom slope, pool access/egress, stairs, handrails, grab rails, recessed steps, ladders, zero depth (sloped) entries, disabled access, color and finish, walls, structural stability, handholds, infinity edges, underwater benches, underwater ledges, underwater shelves, depth markers and markings, and the additional requirements for special use aquatic venues, comply with the requirements set forth in MAHC Section 4.5, with the exception of the following requested variances to MAHC 4.5</w:t>
            </w:r>
            <w:r>
              <w:rPr>
                <w:w w:val="105"/>
                <w:sz w:val="20"/>
                <w:szCs w:val="20"/>
              </w:rPr>
              <w:t xml:space="preserve"> and any restrictions listed in Section 4.5 of 216-RICR-50-05-4</w:t>
            </w:r>
            <w:r w:rsidRPr="00D56148">
              <w:rPr>
                <w:w w:val="105"/>
                <w:sz w:val="20"/>
                <w:szCs w:val="20"/>
              </w:rPr>
              <w:t>.</w:t>
            </w:r>
          </w:p>
        </w:tc>
        <w:tc>
          <w:tcPr>
            <w:tcW w:w="270" w:type="dxa"/>
            <w:tcBorders>
              <w:top w:val="single" w:sz="2" w:space="0" w:color="000000"/>
              <w:left w:val="single" w:sz="2" w:space="0" w:color="000000"/>
              <w:bottom w:val="single" w:sz="2" w:space="0" w:color="000000"/>
              <w:right w:val="single" w:sz="2" w:space="0" w:color="000000"/>
            </w:tcBorders>
          </w:tcPr>
          <w:p w14:paraId="7484DCE7" w14:textId="77777777" w:rsidR="00E52686" w:rsidRPr="00D56148" w:rsidRDefault="00E52686" w:rsidP="00B1248E">
            <w:pPr>
              <w:pStyle w:val="TableParagraph"/>
              <w:rPr>
                <w:rFonts w:ascii="Times New Roman"/>
                <w:sz w:val="20"/>
                <w:szCs w:val="20"/>
              </w:rPr>
            </w:pPr>
          </w:p>
        </w:tc>
        <w:tc>
          <w:tcPr>
            <w:tcW w:w="6030" w:type="dxa"/>
            <w:gridSpan w:val="2"/>
            <w:tcBorders>
              <w:top w:val="single" w:sz="2" w:space="0" w:color="000000"/>
              <w:left w:val="single" w:sz="2" w:space="0" w:color="000000"/>
              <w:bottom w:val="single" w:sz="2" w:space="0" w:color="000000"/>
              <w:right w:val="single" w:sz="2" w:space="0" w:color="000000"/>
            </w:tcBorders>
          </w:tcPr>
          <w:p w14:paraId="281B80C2" w14:textId="77777777" w:rsidR="00E52686" w:rsidRPr="00D56148" w:rsidRDefault="00E52686" w:rsidP="00B1248E">
            <w:pPr>
              <w:pStyle w:val="TableParagraph"/>
              <w:rPr>
                <w:b/>
                <w:w w:val="105"/>
                <w:sz w:val="20"/>
                <w:szCs w:val="20"/>
                <w:u w:val="single"/>
              </w:rPr>
            </w:pPr>
            <w:r w:rsidRPr="00D56148">
              <w:rPr>
                <w:b/>
                <w:w w:val="105"/>
                <w:sz w:val="20"/>
                <w:szCs w:val="20"/>
                <w:u w:val="single"/>
              </w:rPr>
              <w:t>VARIANCES REQUESTED AND EXPLANATION</w:t>
            </w:r>
          </w:p>
          <w:sdt>
            <w:sdtPr>
              <w:rPr>
                <w:w w:val="105"/>
                <w:sz w:val="20"/>
                <w:szCs w:val="20"/>
              </w:rPr>
              <w:id w:val="684102790"/>
              <w:placeholder>
                <w:docPart w:val="DefaultPlaceholder_-1854013440"/>
              </w:placeholder>
            </w:sdtPr>
            <w:sdtEndPr/>
            <w:sdtContent>
              <w:p w14:paraId="42274940" w14:textId="7854B1BF" w:rsidR="00E52686" w:rsidRPr="00D56148" w:rsidRDefault="00983E4D" w:rsidP="00B1248E">
                <w:pPr>
                  <w:pStyle w:val="TableParagraph"/>
                  <w:rPr>
                    <w:w w:val="105"/>
                    <w:sz w:val="20"/>
                    <w:szCs w:val="20"/>
                  </w:rPr>
                </w:pPr>
                <w:r>
                  <w:rPr>
                    <w:w w:val="105"/>
                    <w:sz w:val="20"/>
                    <w:szCs w:val="20"/>
                  </w:rPr>
                  <w:t xml:space="preserve"> </w:t>
                </w:r>
              </w:p>
            </w:sdtContent>
          </w:sdt>
        </w:tc>
        <w:tc>
          <w:tcPr>
            <w:tcW w:w="270" w:type="dxa"/>
            <w:tcBorders>
              <w:top w:val="single" w:sz="2" w:space="0" w:color="000000"/>
              <w:left w:val="single" w:sz="2" w:space="0" w:color="000000"/>
              <w:bottom w:val="single" w:sz="2" w:space="0" w:color="000000"/>
              <w:right w:val="single" w:sz="2" w:space="0" w:color="000000"/>
            </w:tcBorders>
          </w:tcPr>
          <w:p w14:paraId="7831ED9E" w14:textId="77777777" w:rsidR="00E52686" w:rsidRPr="00D56148"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2E75D0A4"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rFonts w:ascii="Times New Roman"/>
                <w:sz w:val="20"/>
                <w:szCs w:val="20"/>
              </w:rPr>
              <w:id w:val="-478074377"/>
              <w:placeholder>
                <w:docPart w:val="DefaultPlaceholder_-1854013440"/>
              </w:placeholder>
            </w:sdtPr>
            <w:sdtEndPr/>
            <w:sdtContent>
              <w:p w14:paraId="78D2025C" w14:textId="22788D44" w:rsidR="00E52686" w:rsidRPr="00D56148" w:rsidRDefault="00902DA6" w:rsidP="00B1248E">
                <w:pPr>
                  <w:pStyle w:val="TableParagraph"/>
                  <w:rPr>
                    <w:rFonts w:ascii="Times New Roman"/>
                    <w:sz w:val="20"/>
                    <w:szCs w:val="20"/>
                  </w:rPr>
                </w:pPr>
                <w:r>
                  <w:rPr>
                    <w:rFonts w:ascii="Times New Roman"/>
                    <w:sz w:val="20"/>
                    <w:szCs w:val="20"/>
                  </w:rPr>
                  <w:t xml:space="preserve"> </w:t>
                </w:r>
              </w:p>
            </w:sdtContent>
          </w:sdt>
        </w:tc>
      </w:tr>
      <w:tr w:rsidR="00E52686" w14:paraId="30576532" w14:textId="77777777" w:rsidTr="00B1248E">
        <w:trPr>
          <w:trHeight w:val="1597"/>
        </w:trPr>
        <w:tc>
          <w:tcPr>
            <w:tcW w:w="2085" w:type="dxa"/>
            <w:gridSpan w:val="2"/>
            <w:tcBorders>
              <w:top w:val="single" w:sz="2" w:space="0" w:color="000000"/>
              <w:bottom w:val="single" w:sz="2" w:space="0" w:color="000000"/>
              <w:right w:val="single" w:sz="2" w:space="0" w:color="000000"/>
            </w:tcBorders>
          </w:tcPr>
          <w:p w14:paraId="52C8D1AB" w14:textId="77777777" w:rsidR="00E52686" w:rsidRPr="00D56148" w:rsidRDefault="00E52686" w:rsidP="00B1248E">
            <w:pPr>
              <w:pStyle w:val="TableParagraph"/>
              <w:spacing w:before="140"/>
              <w:rPr>
                <w:b/>
                <w:w w:val="105"/>
                <w:sz w:val="20"/>
                <w:szCs w:val="20"/>
              </w:rPr>
            </w:pPr>
            <w:r>
              <w:rPr>
                <w:b/>
                <w:w w:val="105"/>
                <w:sz w:val="20"/>
                <w:szCs w:val="20"/>
              </w:rPr>
              <w:t xml:space="preserve">   </w:t>
            </w:r>
            <w:r w:rsidRPr="00D56148">
              <w:rPr>
                <w:b/>
                <w:w w:val="105"/>
                <w:sz w:val="20"/>
                <w:szCs w:val="20"/>
              </w:rPr>
              <w:t>MAHC 4.6</w:t>
            </w:r>
          </w:p>
        </w:tc>
        <w:tc>
          <w:tcPr>
            <w:tcW w:w="180" w:type="dxa"/>
            <w:tcBorders>
              <w:top w:val="single" w:sz="2" w:space="0" w:color="000000"/>
              <w:left w:val="single" w:sz="2" w:space="0" w:color="000000"/>
              <w:bottom w:val="single" w:sz="2" w:space="0" w:color="000000"/>
              <w:right w:val="single" w:sz="2" w:space="0" w:color="000000"/>
            </w:tcBorders>
          </w:tcPr>
          <w:p w14:paraId="7D207412" w14:textId="77777777" w:rsidR="00E52686" w:rsidRPr="00D56148" w:rsidRDefault="00E52686" w:rsidP="00B1248E">
            <w:pPr>
              <w:pStyle w:val="TableParagraph"/>
              <w:rPr>
                <w:rFonts w:ascii="Times New Roman"/>
                <w:sz w:val="20"/>
                <w:szCs w:val="20"/>
              </w:rPr>
            </w:pPr>
          </w:p>
        </w:tc>
        <w:tc>
          <w:tcPr>
            <w:tcW w:w="9450" w:type="dxa"/>
            <w:gridSpan w:val="3"/>
            <w:tcBorders>
              <w:top w:val="single" w:sz="2" w:space="0" w:color="000000"/>
              <w:left w:val="single" w:sz="2" w:space="0" w:color="000000"/>
              <w:bottom w:val="single" w:sz="2" w:space="0" w:color="000000"/>
              <w:right w:val="single" w:sz="2" w:space="0" w:color="000000"/>
            </w:tcBorders>
            <w:vAlign w:val="center"/>
          </w:tcPr>
          <w:p w14:paraId="6111C668" w14:textId="77777777" w:rsidR="00E52686" w:rsidRPr="00D56148" w:rsidRDefault="00E52686" w:rsidP="00B1248E">
            <w:pPr>
              <w:pStyle w:val="TableParagraph"/>
              <w:ind w:left="92"/>
              <w:rPr>
                <w:b/>
                <w:w w:val="105"/>
                <w:sz w:val="20"/>
                <w:szCs w:val="20"/>
                <w:u w:val="single"/>
              </w:rPr>
            </w:pPr>
            <w:r w:rsidRPr="00D56148">
              <w:rPr>
                <w:b/>
                <w:w w:val="105"/>
                <w:sz w:val="20"/>
                <w:szCs w:val="20"/>
                <w:u w:val="single"/>
              </w:rPr>
              <w:t>INDOOR/OUTDOOR ENVIRONMENT</w:t>
            </w:r>
          </w:p>
          <w:p w14:paraId="01F564F8" w14:textId="77777777" w:rsidR="00E52686" w:rsidRPr="00D56148" w:rsidRDefault="00E52686" w:rsidP="00B1248E">
            <w:pPr>
              <w:pStyle w:val="TableParagraph"/>
              <w:ind w:left="92"/>
              <w:rPr>
                <w:w w:val="105"/>
                <w:sz w:val="20"/>
                <w:szCs w:val="20"/>
              </w:rPr>
            </w:pPr>
            <w:r w:rsidRPr="00D56148">
              <w:rPr>
                <w:w w:val="105"/>
                <w:sz w:val="20"/>
                <w:szCs w:val="20"/>
              </w:rPr>
              <w:t>Lighting, indoor aquatic venue ventilation, indoor/outdoor aquatic venue electrical system components, pool water heating, first aid area, emergency exit, drinking fountains, garbage receptacles, food and drink concessions, and  spectator areas for the proposed AQUATIC VENUE comply with the requirements set forth in MAHC Section 4.6, with the exception of the following requested variances to MAHC 4.6</w:t>
            </w:r>
            <w:r>
              <w:rPr>
                <w:w w:val="105"/>
                <w:sz w:val="20"/>
                <w:szCs w:val="20"/>
              </w:rPr>
              <w:t xml:space="preserve"> and any restrictions listed in Section 4.5 of 216-RICR-50-05-4</w:t>
            </w:r>
            <w:r w:rsidRPr="00D56148">
              <w:rPr>
                <w:w w:val="105"/>
                <w:sz w:val="20"/>
                <w:szCs w:val="20"/>
              </w:rPr>
              <w:t>.</w:t>
            </w:r>
          </w:p>
        </w:tc>
        <w:tc>
          <w:tcPr>
            <w:tcW w:w="270" w:type="dxa"/>
            <w:tcBorders>
              <w:top w:val="single" w:sz="2" w:space="0" w:color="000000"/>
              <w:left w:val="single" w:sz="2" w:space="0" w:color="000000"/>
              <w:bottom w:val="single" w:sz="2" w:space="0" w:color="000000"/>
              <w:right w:val="single" w:sz="2" w:space="0" w:color="000000"/>
            </w:tcBorders>
          </w:tcPr>
          <w:p w14:paraId="3E2F21C3" w14:textId="77777777" w:rsidR="00E52686" w:rsidRPr="00D56148" w:rsidRDefault="00E52686" w:rsidP="00B1248E">
            <w:pPr>
              <w:pStyle w:val="TableParagraph"/>
              <w:rPr>
                <w:rFonts w:ascii="Times New Roman"/>
                <w:sz w:val="20"/>
                <w:szCs w:val="20"/>
              </w:rPr>
            </w:pPr>
          </w:p>
        </w:tc>
        <w:tc>
          <w:tcPr>
            <w:tcW w:w="6030" w:type="dxa"/>
            <w:gridSpan w:val="2"/>
            <w:tcBorders>
              <w:top w:val="single" w:sz="2" w:space="0" w:color="000000"/>
              <w:left w:val="single" w:sz="2" w:space="0" w:color="000000"/>
              <w:bottom w:val="single" w:sz="2" w:space="0" w:color="000000"/>
              <w:right w:val="single" w:sz="2" w:space="0" w:color="000000"/>
            </w:tcBorders>
          </w:tcPr>
          <w:p w14:paraId="312EFB01" w14:textId="77777777" w:rsidR="00E52686" w:rsidRPr="00D56148" w:rsidRDefault="00E52686" w:rsidP="00B1248E">
            <w:pPr>
              <w:pStyle w:val="TableParagraph"/>
              <w:rPr>
                <w:b/>
                <w:w w:val="105"/>
                <w:sz w:val="20"/>
                <w:szCs w:val="20"/>
                <w:u w:val="single"/>
              </w:rPr>
            </w:pPr>
            <w:r w:rsidRPr="00D56148">
              <w:rPr>
                <w:b/>
                <w:w w:val="105"/>
                <w:sz w:val="20"/>
                <w:szCs w:val="20"/>
                <w:u w:val="single"/>
              </w:rPr>
              <w:t>VARIANCES REQUESTED AND EXPLANATION</w:t>
            </w:r>
          </w:p>
          <w:sdt>
            <w:sdtPr>
              <w:rPr>
                <w:w w:val="105"/>
                <w:sz w:val="20"/>
                <w:szCs w:val="20"/>
              </w:rPr>
              <w:id w:val="-159773525"/>
              <w:placeholder>
                <w:docPart w:val="DefaultPlaceholder_-1854013440"/>
              </w:placeholder>
            </w:sdtPr>
            <w:sdtEndPr/>
            <w:sdtContent>
              <w:p w14:paraId="72601294" w14:textId="39C040D1" w:rsidR="00E52686" w:rsidRPr="00D56148" w:rsidRDefault="00983E4D" w:rsidP="00B1248E">
                <w:pPr>
                  <w:pStyle w:val="TableParagraph"/>
                  <w:rPr>
                    <w:w w:val="105"/>
                    <w:sz w:val="20"/>
                    <w:szCs w:val="20"/>
                  </w:rPr>
                </w:pPr>
                <w:r>
                  <w:rPr>
                    <w:w w:val="105"/>
                    <w:sz w:val="20"/>
                    <w:szCs w:val="20"/>
                  </w:rPr>
                  <w:t xml:space="preserve"> </w:t>
                </w:r>
              </w:p>
            </w:sdtContent>
          </w:sdt>
        </w:tc>
        <w:tc>
          <w:tcPr>
            <w:tcW w:w="270" w:type="dxa"/>
            <w:tcBorders>
              <w:top w:val="single" w:sz="2" w:space="0" w:color="000000"/>
              <w:left w:val="single" w:sz="2" w:space="0" w:color="000000"/>
              <w:bottom w:val="single" w:sz="2" w:space="0" w:color="000000"/>
              <w:right w:val="single" w:sz="2" w:space="0" w:color="000000"/>
            </w:tcBorders>
          </w:tcPr>
          <w:p w14:paraId="6AB5A0F6" w14:textId="77777777" w:rsidR="00E52686" w:rsidRPr="00D56148"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54ECFE78"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rFonts w:ascii="Times New Roman"/>
                <w:sz w:val="20"/>
                <w:szCs w:val="20"/>
              </w:rPr>
              <w:id w:val="-1081676773"/>
              <w:placeholder>
                <w:docPart w:val="DefaultPlaceholder_-1854013440"/>
              </w:placeholder>
            </w:sdtPr>
            <w:sdtEndPr/>
            <w:sdtContent>
              <w:p w14:paraId="22EB1A29" w14:textId="42691182" w:rsidR="00E52686" w:rsidRPr="00D56148" w:rsidRDefault="00902DA6" w:rsidP="00B1248E">
                <w:pPr>
                  <w:pStyle w:val="TableParagraph"/>
                  <w:rPr>
                    <w:rFonts w:ascii="Times New Roman"/>
                    <w:sz w:val="20"/>
                    <w:szCs w:val="20"/>
                  </w:rPr>
                </w:pPr>
                <w:r>
                  <w:rPr>
                    <w:rFonts w:ascii="Times New Roman"/>
                    <w:sz w:val="20"/>
                    <w:szCs w:val="20"/>
                  </w:rPr>
                  <w:t xml:space="preserve"> </w:t>
                </w:r>
              </w:p>
            </w:sdtContent>
          </w:sdt>
        </w:tc>
      </w:tr>
      <w:tr w:rsidR="00E52686" w14:paraId="6FDEE7A9" w14:textId="77777777" w:rsidTr="00B1248E">
        <w:trPr>
          <w:trHeight w:val="1426"/>
        </w:trPr>
        <w:tc>
          <w:tcPr>
            <w:tcW w:w="2085" w:type="dxa"/>
            <w:gridSpan w:val="2"/>
            <w:tcBorders>
              <w:top w:val="single" w:sz="2" w:space="0" w:color="000000"/>
              <w:bottom w:val="single" w:sz="8" w:space="0" w:color="000000"/>
              <w:right w:val="single" w:sz="2" w:space="0" w:color="000000"/>
            </w:tcBorders>
          </w:tcPr>
          <w:p w14:paraId="23D201E3" w14:textId="77777777" w:rsidR="00E52686" w:rsidRPr="00D56148" w:rsidRDefault="00E52686" w:rsidP="00B1248E">
            <w:pPr>
              <w:pStyle w:val="TableParagraph"/>
              <w:spacing w:before="140"/>
              <w:rPr>
                <w:b/>
                <w:w w:val="105"/>
                <w:sz w:val="20"/>
                <w:szCs w:val="20"/>
              </w:rPr>
            </w:pPr>
            <w:r>
              <w:rPr>
                <w:b/>
                <w:w w:val="105"/>
                <w:sz w:val="20"/>
                <w:szCs w:val="20"/>
              </w:rPr>
              <w:t xml:space="preserve">   </w:t>
            </w:r>
            <w:r w:rsidRPr="00D56148">
              <w:rPr>
                <w:b/>
                <w:w w:val="105"/>
                <w:sz w:val="20"/>
                <w:szCs w:val="20"/>
              </w:rPr>
              <w:t>MAHC 4.7</w:t>
            </w:r>
          </w:p>
        </w:tc>
        <w:tc>
          <w:tcPr>
            <w:tcW w:w="180" w:type="dxa"/>
            <w:tcBorders>
              <w:top w:val="single" w:sz="2" w:space="0" w:color="000000"/>
              <w:left w:val="single" w:sz="2" w:space="0" w:color="000000"/>
              <w:bottom w:val="single" w:sz="8" w:space="0" w:color="000000"/>
              <w:right w:val="single" w:sz="2" w:space="0" w:color="000000"/>
            </w:tcBorders>
          </w:tcPr>
          <w:p w14:paraId="4A9F2952" w14:textId="77777777" w:rsidR="00E52686" w:rsidRPr="00D56148" w:rsidRDefault="00E52686" w:rsidP="00B1248E">
            <w:pPr>
              <w:pStyle w:val="TableParagraph"/>
              <w:rPr>
                <w:rFonts w:ascii="Times New Roman"/>
                <w:sz w:val="20"/>
                <w:szCs w:val="20"/>
              </w:rPr>
            </w:pPr>
          </w:p>
        </w:tc>
        <w:tc>
          <w:tcPr>
            <w:tcW w:w="9450" w:type="dxa"/>
            <w:gridSpan w:val="3"/>
            <w:tcBorders>
              <w:top w:val="single" w:sz="2" w:space="0" w:color="000000"/>
              <w:left w:val="single" w:sz="2" w:space="0" w:color="000000"/>
              <w:bottom w:val="single" w:sz="8" w:space="0" w:color="000000"/>
              <w:right w:val="single" w:sz="2" w:space="0" w:color="000000"/>
            </w:tcBorders>
            <w:vAlign w:val="center"/>
          </w:tcPr>
          <w:p w14:paraId="5701100B" w14:textId="77777777" w:rsidR="00E52686" w:rsidRPr="00D56148" w:rsidRDefault="00E52686" w:rsidP="00B1248E">
            <w:pPr>
              <w:pStyle w:val="TableParagraph"/>
              <w:ind w:left="92"/>
              <w:rPr>
                <w:b/>
                <w:w w:val="105"/>
                <w:sz w:val="20"/>
                <w:szCs w:val="20"/>
                <w:u w:val="single"/>
              </w:rPr>
            </w:pPr>
            <w:r w:rsidRPr="00D56148">
              <w:rPr>
                <w:b/>
                <w:w w:val="105"/>
                <w:sz w:val="20"/>
                <w:szCs w:val="20"/>
                <w:u w:val="single"/>
              </w:rPr>
              <w:t>RECIRCULATION AND WATER TREATMENT</w:t>
            </w:r>
          </w:p>
          <w:p w14:paraId="5ED16D5B" w14:textId="77777777" w:rsidR="00E52686" w:rsidRPr="00D56148" w:rsidRDefault="00E52686" w:rsidP="00B1248E">
            <w:pPr>
              <w:pStyle w:val="TableParagraph"/>
              <w:ind w:left="92"/>
              <w:rPr>
                <w:b/>
                <w:w w:val="105"/>
                <w:sz w:val="20"/>
                <w:szCs w:val="20"/>
                <w:u w:val="single"/>
              </w:rPr>
            </w:pPr>
            <w:r w:rsidRPr="00D56148">
              <w:rPr>
                <w:w w:val="105"/>
                <w:sz w:val="20"/>
                <w:szCs w:val="20"/>
              </w:rPr>
              <w:t>Recirculation systems and equipment, filtration, disinfection and pH control, and the water replenishment system for the proposed AQUATIC VENUE, as well as additional requirements for proposed spas, comply with the requirements of MAHC 4.7, with the exception of the following requested variances to MAHC 4.7</w:t>
            </w:r>
            <w:r>
              <w:rPr>
                <w:w w:val="105"/>
                <w:sz w:val="20"/>
                <w:szCs w:val="20"/>
              </w:rPr>
              <w:t xml:space="preserve"> and any restrictions listed in Section 4.5 of 216-RICR-50-05-4</w:t>
            </w:r>
            <w:r w:rsidRPr="00D56148">
              <w:rPr>
                <w:w w:val="105"/>
                <w:sz w:val="20"/>
                <w:szCs w:val="20"/>
              </w:rPr>
              <w:t>.</w:t>
            </w:r>
          </w:p>
        </w:tc>
        <w:tc>
          <w:tcPr>
            <w:tcW w:w="270" w:type="dxa"/>
            <w:tcBorders>
              <w:top w:val="single" w:sz="2" w:space="0" w:color="000000"/>
              <w:left w:val="single" w:sz="2" w:space="0" w:color="000000"/>
              <w:bottom w:val="single" w:sz="8" w:space="0" w:color="000000"/>
              <w:right w:val="single" w:sz="2" w:space="0" w:color="000000"/>
            </w:tcBorders>
          </w:tcPr>
          <w:p w14:paraId="235D2376" w14:textId="77777777" w:rsidR="00E52686" w:rsidRPr="00D56148" w:rsidRDefault="00E52686" w:rsidP="00B1248E">
            <w:pPr>
              <w:pStyle w:val="TableParagraph"/>
              <w:rPr>
                <w:rFonts w:ascii="Times New Roman"/>
                <w:sz w:val="20"/>
                <w:szCs w:val="20"/>
              </w:rPr>
            </w:pPr>
          </w:p>
        </w:tc>
        <w:tc>
          <w:tcPr>
            <w:tcW w:w="6030" w:type="dxa"/>
            <w:gridSpan w:val="2"/>
            <w:tcBorders>
              <w:top w:val="single" w:sz="2" w:space="0" w:color="000000"/>
              <w:left w:val="single" w:sz="2" w:space="0" w:color="000000"/>
              <w:bottom w:val="single" w:sz="8" w:space="0" w:color="000000"/>
              <w:right w:val="single" w:sz="2" w:space="0" w:color="000000"/>
            </w:tcBorders>
          </w:tcPr>
          <w:p w14:paraId="472632D2" w14:textId="77777777" w:rsidR="00E52686" w:rsidRPr="00D56148" w:rsidRDefault="00E52686" w:rsidP="00B1248E">
            <w:pPr>
              <w:pStyle w:val="TableParagraph"/>
              <w:rPr>
                <w:b/>
                <w:w w:val="105"/>
                <w:sz w:val="20"/>
                <w:szCs w:val="20"/>
                <w:u w:val="single"/>
              </w:rPr>
            </w:pPr>
            <w:r w:rsidRPr="00D56148">
              <w:rPr>
                <w:b/>
                <w:w w:val="105"/>
                <w:sz w:val="20"/>
                <w:szCs w:val="20"/>
                <w:u w:val="single"/>
              </w:rPr>
              <w:t>VARIANCES REQUESTED AND EXPLANATION</w:t>
            </w:r>
          </w:p>
          <w:sdt>
            <w:sdtPr>
              <w:rPr>
                <w:w w:val="105"/>
                <w:sz w:val="20"/>
                <w:szCs w:val="20"/>
              </w:rPr>
              <w:id w:val="-681045239"/>
              <w:placeholder>
                <w:docPart w:val="DefaultPlaceholder_-1854013440"/>
              </w:placeholder>
            </w:sdtPr>
            <w:sdtEndPr/>
            <w:sdtContent>
              <w:p w14:paraId="1F786AAC" w14:textId="4181B252" w:rsidR="00E52686" w:rsidRPr="00D56148" w:rsidRDefault="00983E4D" w:rsidP="00B1248E">
                <w:pPr>
                  <w:pStyle w:val="TableParagraph"/>
                  <w:rPr>
                    <w:w w:val="105"/>
                    <w:sz w:val="20"/>
                    <w:szCs w:val="20"/>
                  </w:rPr>
                </w:pPr>
                <w:r>
                  <w:rPr>
                    <w:w w:val="105"/>
                    <w:sz w:val="20"/>
                    <w:szCs w:val="20"/>
                  </w:rPr>
                  <w:t xml:space="preserve"> </w:t>
                </w:r>
              </w:p>
            </w:sdtContent>
          </w:sdt>
        </w:tc>
        <w:tc>
          <w:tcPr>
            <w:tcW w:w="270" w:type="dxa"/>
            <w:tcBorders>
              <w:top w:val="single" w:sz="2" w:space="0" w:color="000000"/>
              <w:left w:val="single" w:sz="2" w:space="0" w:color="000000"/>
              <w:bottom w:val="single" w:sz="8" w:space="0" w:color="000000"/>
              <w:right w:val="single" w:sz="2" w:space="0" w:color="000000"/>
            </w:tcBorders>
          </w:tcPr>
          <w:p w14:paraId="69A10DCA" w14:textId="77777777" w:rsidR="00E52686" w:rsidRPr="00D56148"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8" w:space="0" w:color="000000"/>
            </w:tcBorders>
          </w:tcPr>
          <w:p w14:paraId="629AFF42"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rFonts w:ascii="Times New Roman"/>
                <w:sz w:val="20"/>
                <w:szCs w:val="20"/>
              </w:rPr>
              <w:id w:val="174394089"/>
              <w:placeholder>
                <w:docPart w:val="DefaultPlaceholder_-1854013440"/>
              </w:placeholder>
            </w:sdtPr>
            <w:sdtEndPr/>
            <w:sdtContent>
              <w:p w14:paraId="6F3F70FF" w14:textId="66C927A7" w:rsidR="00E52686" w:rsidRPr="00D56148" w:rsidRDefault="00902DA6" w:rsidP="00B1248E">
                <w:pPr>
                  <w:pStyle w:val="TableParagraph"/>
                  <w:rPr>
                    <w:rFonts w:ascii="Times New Roman"/>
                    <w:sz w:val="20"/>
                    <w:szCs w:val="20"/>
                  </w:rPr>
                </w:pPr>
                <w:r>
                  <w:rPr>
                    <w:rFonts w:ascii="Times New Roman"/>
                    <w:sz w:val="20"/>
                    <w:szCs w:val="20"/>
                  </w:rPr>
                  <w:t xml:space="preserve"> </w:t>
                </w:r>
              </w:p>
            </w:sdtContent>
          </w:sdt>
        </w:tc>
      </w:tr>
      <w:tr w:rsidR="00E52686" w14:paraId="1701A61F" w14:textId="77777777" w:rsidTr="00B1248E">
        <w:trPr>
          <w:trHeight w:val="1348"/>
        </w:trPr>
        <w:tc>
          <w:tcPr>
            <w:tcW w:w="2085" w:type="dxa"/>
            <w:gridSpan w:val="2"/>
            <w:tcBorders>
              <w:top w:val="single" w:sz="2" w:space="0" w:color="000000"/>
              <w:bottom w:val="single" w:sz="2" w:space="0" w:color="000000"/>
              <w:right w:val="single" w:sz="2" w:space="0" w:color="000000"/>
            </w:tcBorders>
          </w:tcPr>
          <w:p w14:paraId="556A3681" w14:textId="77777777" w:rsidR="00E52686" w:rsidRPr="00D56148" w:rsidRDefault="00E52686" w:rsidP="00B1248E">
            <w:pPr>
              <w:pStyle w:val="TableParagraph"/>
              <w:spacing w:before="140"/>
              <w:rPr>
                <w:b/>
                <w:w w:val="105"/>
                <w:sz w:val="20"/>
                <w:szCs w:val="20"/>
              </w:rPr>
            </w:pPr>
            <w:r>
              <w:rPr>
                <w:b/>
                <w:w w:val="105"/>
                <w:sz w:val="20"/>
                <w:szCs w:val="20"/>
              </w:rPr>
              <w:t xml:space="preserve">   </w:t>
            </w:r>
            <w:r w:rsidRPr="00D56148">
              <w:rPr>
                <w:b/>
                <w:w w:val="105"/>
                <w:sz w:val="20"/>
                <w:szCs w:val="20"/>
              </w:rPr>
              <w:t>MAHC 4.8</w:t>
            </w:r>
          </w:p>
        </w:tc>
        <w:tc>
          <w:tcPr>
            <w:tcW w:w="180" w:type="dxa"/>
            <w:tcBorders>
              <w:top w:val="single" w:sz="2" w:space="0" w:color="000000"/>
              <w:left w:val="single" w:sz="2" w:space="0" w:color="000000"/>
              <w:bottom w:val="single" w:sz="2" w:space="0" w:color="000000"/>
              <w:right w:val="single" w:sz="2" w:space="0" w:color="000000"/>
            </w:tcBorders>
          </w:tcPr>
          <w:p w14:paraId="66B9D34B" w14:textId="77777777" w:rsidR="00E52686" w:rsidRPr="00D56148" w:rsidRDefault="00E52686" w:rsidP="00B1248E">
            <w:pPr>
              <w:pStyle w:val="TableParagraph"/>
              <w:rPr>
                <w:rFonts w:ascii="Times New Roman"/>
                <w:sz w:val="20"/>
                <w:szCs w:val="20"/>
              </w:rPr>
            </w:pPr>
          </w:p>
        </w:tc>
        <w:tc>
          <w:tcPr>
            <w:tcW w:w="9450" w:type="dxa"/>
            <w:gridSpan w:val="3"/>
            <w:tcBorders>
              <w:top w:val="single" w:sz="2" w:space="0" w:color="000000"/>
              <w:left w:val="single" w:sz="2" w:space="0" w:color="000000"/>
              <w:bottom w:val="single" w:sz="2" w:space="0" w:color="000000"/>
              <w:right w:val="single" w:sz="2" w:space="0" w:color="000000"/>
            </w:tcBorders>
            <w:vAlign w:val="center"/>
          </w:tcPr>
          <w:p w14:paraId="01EBDBB0" w14:textId="77777777" w:rsidR="00E52686" w:rsidRPr="00D56148" w:rsidRDefault="00E52686" w:rsidP="00B1248E">
            <w:pPr>
              <w:pStyle w:val="TableParagraph"/>
              <w:ind w:left="92"/>
              <w:rPr>
                <w:b/>
                <w:w w:val="105"/>
                <w:sz w:val="20"/>
                <w:szCs w:val="20"/>
                <w:u w:val="single"/>
              </w:rPr>
            </w:pPr>
            <w:r w:rsidRPr="00D56148">
              <w:rPr>
                <w:b/>
                <w:w w:val="105"/>
                <w:sz w:val="20"/>
                <w:szCs w:val="20"/>
                <w:u w:val="single"/>
              </w:rPr>
              <w:t>DECKS AND EQUIPMENT</w:t>
            </w:r>
          </w:p>
          <w:p w14:paraId="50579094" w14:textId="77777777" w:rsidR="00E52686" w:rsidRPr="00D56148" w:rsidRDefault="00E52686" w:rsidP="00B1248E">
            <w:pPr>
              <w:pStyle w:val="TableParagraph"/>
              <w:ind w:left="92"/>
              <w:rPr>
                <w:w w:val="105"/>
                <w:sz w:val="20"/>
                <w:szCs w:val="20"/>
              </w:rPr>
            </w:pPr>
            <w:r w:rsidRPr="00D56148">
              <w:rPr>
                <w:w w:val="105"/>
                <w:sz w:val="20"/>
                <w:szCs w:val="20"/>
              </w:rPr>
              <w:t>Decks, diving boards and diving platforms, starting platforms, pool slides, lifeguard and safety-related equipment, barriers and enclosures, and aquatic venue cleaning systems for the proposed AQUATIC VENUE comply with the provisions of MAHC 4.8, with the exception of the following requested variances to MAHC 4.8</w:t>
            </w:r>
            <w:r>
              <w:rPr>
                <w:w w:val="105"/>
                <w:sz w:val="20"/>
                <w:szCs w:val="20"/>
              </w:rPr>
              <w:t xml:space="preserve"> and any restrictions listed in Section 4.5 of 216-RICR-50-05-4</w:t>
            </w:r>
            <w:r w:rsidRPr="00D56148">
              <w:rPr>
                <w:w w:val="105"/>
                <w:sz w:val="20"/>
                <w:szCs w:val="20"/>
              </w:rPr>
              <w:t xml:space="preserve">. </w:t>
            </w:r>
          </w:p>
        </w:tc>
        <w:tc>
          <w:tcPr>
            <w:tcW w:w="270" w:type="dxa"/>
            <w:tcBorders>
              <w:top w:val="single" w:sz="2" w:space="0" w:color="000000"/>
              <w:left w:val="single" w:sz="2" w:space="0" w:color="000000"/>
              <w:bottom w:val="single" w:sz="2" w:space="0" w:color="000000"/>
              <w:right w:val="single" w:sz="2" w:space="0" w:color="000000"/>
            </w:tcBorders>
          </w:tcPr>
          <w:p w14:paraId="4A526CF6" w14:textId="77777777" w:rsidR="00E52686" w:rsidRPr="00D56148" w:rsidRDefault="00E52686" w:rsidP="00B1248E">
            <w:pPr>
              <w:pStyle w:val="TableParagraph"/>
              <w:rPr>
                <w:rFonts w:ascii="Times New Roman"/>
                <w:sz w:val="20"/>
                <w:szCs w:val="20"/>
              </w:rPr>
            </w:pPr>
          </w:p>
        </w:tc>
        <w:tc>
          <w:tcPr>
            <w:tcW w:w="6030" w:type="dxa"/>
            <w:gridSpan w:val="2"/>
            <w:tcBorders>
              <w:top w:val="single" w:sz="2" w:space="0" w:color="000000"/>
              <w:left w:val="single" w:sz="2" w:space="0" w:color="000000"/>
              <w:bottom w:val="single" w:sz="2" w:space="0" w:color="000000"/>
              <w:right w:val="single" w:sz="2" w:space="0" w:color="000000"/>
            </w:tcBorders>
          </w:tcPr>
          <w:p w14:paraId="572AF920" w14:textId="0CE475F0" w:rsidR="00E52686" w:rsidRPr="00D56148" w:rsidRDefault="00E52686" w:rsidP="00B1248E">
            <w:pPr>
              <w:pStyle w:val="TableParagraph"/>
              <w:rPr>
                <w:w w:val="105"/>
                <w:sz w:val="20"/>
                <w:szCs w:val="20"/>
              </w:rPr>
            </w:pPr>
            <w:r w:rsidRPr="00D56148">
              <w:rPr>
                <w:b/>
                <w:w w:val="105"/>
                <w:sz w:val="20"/>
                <w:szCs w:val="20"/>
                <w:u w:val="single"/>
              </w:rPr>
              <w:t>VARIANCES REQUESTED AND EXPLANATION</w:t>
            </w:r>
            <w:r>
              <w:rPr>
                <w:b/>
                <w:w w:val="105"/>
                <w:sz w:val="20"/>
                <w:szCs w:val="20"/>
                <w:u w:val="single"/>
              </w:rPr>
              <w:br/>
            </w:r>
            <w:sdt>
              <w:sdtPr>
                <w:rPr>
                  <w:w w:val="105"/>
                  <w:sz w:val="20"/>
                  <w:szCs w:val="20"/>
                </w:rPr>
                <w:id w:val="-335532950"/>
                <w:placeholder>
                  <w:docPart w:val="DefaultPlaceholder_-1854013440"/>
                </w:placeholder>
              </w:sdtPr>
              <w:sdtEndPr/>
              <w:sdtContent>
                <w:r w:rsidR="00983E4D">
                  <w:rPr>
                    <w:w w:val="105"/>
                    <w:sz w:val="20"/>
                    <w:szCs w:val="20"/>
                  </w:rPr>
                  <w:t xml:space="preserve"> </w:t>
                </w:r>
              </w:sdtContent>
            </w:sdt>
          </w:p>
        </w:tc>
        <w:tc>
          <w:tcPr>
            <w:tcW w:w="270" w:type="dxa"/>
            <w:tcBorders>
              <w:top w:val="single" w:sz="2" w:space="0" w:color="000000"/>
              <w:left w:val="single" w:sz="2" w:space="0" w:color="000000"/>
              <w:bottom w:val="single" w:sz="2" w:space="0" w:color="000000"/>
              <w:right w:val="single" w:sz="2" w:space="0" w:color="000000"/>
            </w:tcBorders>
          </w:tcPr>
          <w:p w14:paraId="26A41FB6" w14:textId="77777777" w:rsidR="00E52686" w:rsidRPr="00D56148"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01614FDB"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rFonts w:ascii="Times New Roman"/>
                <w:sz w:val="20"/>
                <w:szCs w:val="20"/>
              </w:rPr>
              <w:id w:val="-297843911"/>
              <w:placeholder>
                <w:docPart w:val="DefaultPlaceholder_-1854013440"/>
              </w:placeholder>
            </w:sdtPr>
            <w:sdtEndPr/>
            <w:sdtContent>
              <w:p w14:paraId="0D4123A8" w14:textId="1CAA8FE0" w:rsidR="00E52686" w:rsidRPr="00D56148" w:rsidRDefault="00902DA6" w:rsidP="00B1248E">
                <w:pPr>
                  <w:pStyle w:val="TableParagraph"/>
                  <w:rPr>
                    <w:rFonts w:ascii="Times New Roman"/>
                    <w:sz w:val="20"/>
                    <w:szCs w:val="20"/>
                  </w:rPr>
                </w:pPr>
                <w:r>
                  <w:rPr>
                    <w:rFonts w:ascii="Times New Roman"/>
                    <w:sz w:val="20"/>
                    <w:szCs w:val="20"/>
                  </w:rPr>
                  <w:t xml:space="preserve"> </w:t>
                </w:r>
              </w:p>
            </w:sdtContent>
          </w:sdt>
        </w:tc>
      </w:tr>
      <w:tr w:rsidR="00E52686" w14:paraId="1058E482" w14:textId="77777777" w:rsidTr="00B1248E">
        <w:trPr>
          <w:trHeight w:val="1183"/>
        </w:trPr>
        <w:tc>
          <w:tcPr>
            <w:tcW w:w="2085" w:type="dxa"/>
            <w:gridSpan w:val="2"/>
            <w:tcBorders>
              <w:top w:val="single" w:sz="2" w:space="0" w:color="000000"/>
              <w:bottom w:val="single" w:sz="2" w:space="0" w:color="000000"/>
              <w:right w:val="single" w:sz="2" w:space="0" w:color="000000"/>
            </w:tcBorders>
          </w:tcPr>
          <w:p w14:paraId="354EBA2F" w14:textId="77777777" w:rsidR="00E52686" w:rsidRPr="00D56148" w:rsidRDefault="00E52686" w:rsidP="00B1248E">
            <w:pPr>
              <w:pStyle w:val="TableParagraph"/>
              <w:spacing w:before="140"/>
              <w:rPr>
                <w:b/>
                <w:w w:val="105"/>
                <w:sz w:val="20"/>
                <w:szCs w:val="20"/>
              </w:rPr>
            </w:pPr>
            <w:r>
              <w:rPr>
                <w:b/>
                <w:w w:val="105"/>
                <w:sz w:val="20"/>
                <w:szCs w:val="20"/>
              </w:rPr>
              <w:t xml:space="preserve">   </w:t>
            </w:r>
            <w:r w:rsidRPr="00D56148">
              <w:rPr>
                <w:b/>
                <w:w w:val="105"/>
                <w:sz w:val="20"/>
                <w:szCs w:val="20"/>
              </w:rPr>
              <w:t>MAHC 4.9</w:t>
            </w:r>
          </w:p>
        </w:tc>
        <w:tc>
          <w:tcPr>
            <w:tcW w:w="180" w:type="dxa"/>
            <w:tcBorders>
              <w:top w:val="single" w:sz="2" w:space="0" w:color="000000"/>
              <w:left w:val="single" w:sz="2" w:space="0" w:color="000000"/>
              <w:bottom w:val="single" w:sz="2" w:space="0" w:color="000000"/>
              <w:right w:val="single" w:sz="2" w:space="0" w:color="000000"/>
            </w:tcBorders>
          </w:tcPr>
          <w:p w14:paraId="284960C6" w14:textId="77777777" w:rsidR="00E52686" w:rsidRPr="00D56148" w:rsidRDefault="00E52686" w:rsidP="00B1248E">
            <w:pPr>
              <w:pStyle w:val="TableParagraph"/>
              <w:rPr>
                <w:rFonts w:ascii="Times New Roman"/>
                <w:sz w:val="20"/>
                <w:szCs w:val="20"/>
              </w:rPr>
            </w:pPr>
          </w:p>
        </w:tc>
        <w:tc>
          <w:tcPr>
            <w:tcW w:w="9450" w:type="dxa"/>
            <w:gridSpan w:val="3"/>
            <w:tcBorders>
              <w:top w:val="single" w:sz="2" w:space="0" w:color="000000"/>
              <w:left w:val="single" w:sz="2" w:space="0" w:color="000000"/>
              <w:bottom w:val="single" w:sz="2" w:space="0" w:color="000000"/>
              <w:right w:val="single" w:sz="2" w:space="0" w:color="000000"/>
            </w:tcBorders>
            <w:vAlign w:val="center"/>
          </w:tcPr>
          <w:p w14:paraId="221256E6" w14:textId="77777777" w:rsidR="00E52686" w:rsidRPr="00D56148" w:rsidRDefault="00E52686" w:rsidP="00B1248E">
            <w:pPr>
              <w:pStyle w:val="TableParagraph"/>
              <w:ind w:left="92"/>
              <w:rPr>
                <w:b/>
                <w:w w:val="105"/>
                <w:sz w:val="20"/>
                <w:szCs w:val="20"/>
                <w:u w:val="single"/>
              </w:rPr>
            </w:pPr>
            <w:r w:rsidRPr="00D56148">
              <w:rPr>
                <w:b/>
                <w:w w:val="105"/>
                <w:sz w:val="20"/>
                <w:szCs w:val="20"/>
                <w:u w:val="single"/>
              </w:rPr>
              <w:t>FILTER/EQUIPMENT ROOM</w:t>
            </w:r>
          </w:p>
          <w:p w14:paraId="349C71E9" w14:textId="77777777" w:rsidR="00E52686" w:rsidRPr="00D56148" w:rsidRDefault="00E52686" w:rsidP="00B1248E">
            <w:pPr>
              <w:pStyle w:val="TableParagraph"/>
              <w:ind w:left="92"/>
              <w:rPr>
                <w:b/>
                <w:w w:val="105"/>
                <w:sz w:val="20"/>
                <w:szCs w:val="20"/>
                <w:u w:val="single"/>
              </w:rPr>
            </w:pPr>
            <w:r>
              <w:rPr>
                <w:w w:val="105"/>
                <w:sz w:val="20"/>
                <w:szCs w:val="20"/>
              </w:rPr>
              <w:t xml:space="preserve">The </w:t>
            </w:r>
            <w:r w:rsidRPr="00D56148">
              <w:rPr>
                <w:w w:val="105"/>
                <w:sz w:val="20"/>
                <w:szCs w:val="20"/>
              </w:rPr>
              <w:t>equipment room and chemical storage areas for the proposed AQUATIC VENUE comply with the provisions of MAHC 4.9, with the exception of the following requested variances to MAHC 4.9</w:t>
            </w:r>
            <w:r>
              <w:rPr>
                <w:w w:val="105"/>
                <w:sz w:val="20"/>
                <w:szCs w:val="20"/>
              </w:rPr>
              <w:t xml:space="preserve"> and any restrictions listed in Section 4.5 of 216-RICR-50-05-4</w:t>
            </w:r>
            <w:r w:rsidRPr="00D56148">
              <w:rPr>
                <w:w w:val="105"/>
                <w:sz w:val="20"/>
                <w:szCs w:val="20"/>
              </w:rPr>
              <w:t>.</w:t>
            </w:r>
          </w:p>
        </w:tc>
        <w:tc>
          <w:tcPr>
            <w:tcW w:w="270" w:type="dxa"/>
            <w:tcBorders>
              <w:top w:val="single" w:sz="2" w:space="0" w:color="000000"/>
              <w:left w:val="single" w:sz="2" w:space="0" w:color="000000"/>
              <w:bottom w:val="single" w:sz="2" w:space="0" w:color="000000"/>
              <w:right w:val="single" w:sz="2" w:space="0" w:color="000000"/>
            </w:tcBorders>
          </w:tcPr>
          <w:p w14:paraId="70CACA40" w14:textId="77777777" w:rsidR="00E52686" w:rsidRPr="00D56148" w:rsidRDefault="00E52686" w:rsidP="00B1248E">
            <w:pPr>
              <w:pStyle w:val="TableParagraph"/>
              <w:rPr>
                <w:rFonts w:ascii="Times New Roman"/>
                <w:sz w:val="20"/>
                <w:szCs w:val="20"/>
              </w:rPr>
            </w:pPr>
          </w:p>
        </w:tc>
        <w:tc>
          <w:tcPr>
            <w:tcW w:w="6030" w:type="dxa"/>
            <w:gridSpan w:val="2"/>
            <w:tcBorders>
              <w:top w:val="single" w:sz="2" w:space="0" w:color="000000"/>
              <w:left w:val="single" w:sz="2" w:space="0" w:color="000000"/>
              <w:bottom w:val="single" w:sz="2" w:space="0" w:color="000000"/>
              <w:right w:val="single" w:sz="2" w:space="0" w:color="000000"/>
            </w:tcBorders>
          </w:tcPr>
          <w:p w14:paraId="2EBDF033" w14:textId="679C4A69" w:rsidR="00E52686" w:rsidRPr="00D56148" w:rsidRDefault="00E52686" w:rsidP="00B1248E">
            <w:pPr>
              <w:pStyle w:val="TableParagraph"/>
              <w:rPr>
                <w:w w:val="105"/>
                <w:sz w:val="20"/>
                <w:szCs w:val="20"/>
              </w:rPr>
            </w:pPr>
            <w:r w:rsidRPr="00D56148">
              <w:rPr>
                <w:b/>
                <w:w w:val="105"/>
                <w:sz w:val="20"/>
                <w:szCs w:val="20"/>
                <w:u w:val="single"/>
              </w:rPr>
              <w:t>VARIANCES REQUESTED AND EXPLANATION</w:t>
            </w:r>
            <w:r>
              <w:rPr>
                <w:b/>
                <w:w w:val="105"/>
                <w:sz w:val="20"/>
                <w:szCs w:val="20"/>
                <w:u w:val="single"/>
              </w:rPr>
              <w:br/>
            </w:r>
            <w:sdt>
              <w:sdtPr>
                <w:rPr>
                  <w:w w:val="105"/>
                  <w:sz w:val="20"/>
                  <w:szCs w:val="20"/>
                </w:rPr>
                <w:id w:val="-1377537334"/>
                <w:placeholder>
                  <w:docPart w:val="DefaultPlaceholder_-1854013440"/>
                </w:placeholder>
              </w:sdtPr>
              <w:sdtEndPr/>
              <w:sdtContent>
                <w:r w:rsidR="00983E4D">
                  <w:rPr>
                    <w:w w:val="105"/>
                    <w:sz w:val="20"/>
                    <w:szCs w:val="20"/>
                  </w:rPr>
                  <w:t xml:space="preserve"> </w:t>
                </w:r>
              </w:sdtContent>
            </w:sdt>
          </w:p>
        </w:tc>
        <w:tc>
          <w:tcPr>
            <w:tcW w:w="270" w:type="dxa"/>
            <w:tcBorders>
              <w:top w:val="single" w:sz="2" w:space="0" w:color="000000"/>
              <w:left w:val="single" w:sz="2" w:space="0" w:color="000000"/>
              <w:bottom w:val="single" w:sz="2" w:space="0" w:color="000000"/>
              <w:right w:val="single" w:sz="2" w:space="0" w:color="000000"/>
            </w:tcBorders>
          </w:tcPr>
          <w:p w14:paraId="47B4A8D2" w14:textId="77777777" w:rsidR="00E52686" w:rsidRPr="00D56148"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78BD6763"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rFonts w:ascii="Times New Roman"/>
                <w:sz w:val="20"/>
                <w:szCs w:val="20"/>
              </w:rPr>
              <w:id w:val="-576969299"/>
              <w:placeholder>
                <w:docPart w:val="DefaultPlaceholder_-1854013440"/>
              </w:placeholder>
            </w:sdtPr>
            <w:sdtEndPr/>
            <w:sdtContent>
              <w:p w14:paraId="15343EC6" w14:textId="5F28CA3B" w:rsidR="00E52686" w:rsidRPr="00D56148" w:rsidRDefault="00902DA6" w:rsidP="00B1248E">
                <w:pPr>
                  <w:pStyle w:val="TableParagraph"/>
                  <w:rPr>
                    <w:rFonts w:ascii="Times New Roman"/>
                    <w:sz w:val="20"/>
                    <w:szCs w:val="20"/>
                  </w:rPr>
                </w:pPr>
                <w:r>
                  <w:rPr>
                    <w:rFonts w:ascii="Times New Roman"/>
                    <w:sz w:val="20"/>
                    <w:szCs w:val="20"/>
                  </w:rPr>
                  <w:t xml:space="preserve"> </w:t>
                </w:r>
              </w:p>
            </w:sdtContent>
          </w:sdt>
        </w:tc>
      </w:tr>
      <w:tr w:rsidR="00E52686" w14:paraId="2A35CE5E" w14:textId="77777777" w:rsidTr="00B1248E">
        <w:trPr>
          <w:trHeight w:val="1885"/>
        </w:trPr>
        <w:tc>
          <w:tcPr>
            <w:tcW w:w="2085" w:type="dxa"/>
            <w:gridSpan w:val="2"/>
            <w:tcBorders>
              <w:top w:val="single" w:sz="2" w:space="0" w:color="000000"/>
              <w:bottom w:val="single" w:sz="2" w:space="0" w:color="000000"/>
              <w:right w:val="single" w:sz="2" w:space="0" w:color="000000"/>
            </w:tcBorders>
          </w:tcPr>
          <w:p w14:paraId="3D431A01" w14:textId="77777777" w:rsidR="00E52686" w:rsidRPr="00D56148" w:rsidRDefault="00E52686" w:rsidP="00B1248E">
            <w:pPr>
              <w:pStyle w:val="TableParagraph"/>
              <w:spacing w:before="140"/>
              <w:rPr>
                <w:b/>
                <w:w w:val="105"/>
                <w:sz w:val="20"/>
                <w:szCs w:val="20"/>
              </w:rPr>
            </w:pPr>
            <w:r>
              <w:rPr>
                <w:b/>
                <w:w w:val="105"/>
                <w:sz w:val="20"/>
                <w:szCs w:val="20"/>
              </w:rPr>
              <w:t xml:space="preserve">   </w:t>
            </w:r>
            <w:r w:rsidRPr="00D56148">
              <w:rPr>
                <w:b/>
                <w:w w:val="105"/>
                <w:sz w:val="20"/>
                <w:szCs w:val="20"/>
              </w:rPr>
              <w:t>MAHC 4.10</w:t>
            </w:r>
          </w:p>
        </w:tc>
        <w:tc>
          <w:tcPr>
            <w:tcW w:w="180" w:type="dxa"/>
            <w:tcBorders>
              <w:top w:val="single" w:sz="2" w:space="0" w:color="000000"/>
              <w:left w:val="single" w:sz="2" w:space="0" w:color="000000"/>
              <w:bottom w:val="single" w:sz="2" w:space="0" w:color="000000"/>
              <w:right w:val="single" w:sz="2" w:space="0" w:color="000000"/>
            </w:tcBorders>
          </w:tcPr>
          <w:p w14:paraId="52497CD7" w14:textId="77777777" w:rsidR="00E52686" w:rsidRPr="00D56148" w:rsidRDefault="00E52686" w:rsidP="00B1248E">
            <w:pPr>
              <w:pStyle w:val="TableParagraph"/>
              <w:rPr>
                <w:rFonts w:ascii="Times New Roman"/>
                <w:sz w:val="20"/>
                <w:szCs w:val="20"/>
              </w:rPr>
            </w:pPr>
          </w:p>
        </w:tc>
        <w:tc>
          <w:tcPr>
            <w:tcW w:w="9450" w:type="dxa"/>
            <w:gridSpan w:val="3"/>
            <w:tcBorders>
              <w:top w:val="single" w:sz="2" w:space="0" w:color="000000"/>
              <w:left w:val="single" w:sz="2" w:space="0" w:color="000000"/>
              <w:bottom w:val="single" w:sz="2" w:space="0" w:color="000000"/>
              <w:right w:val="single" w:sz="2" w:space="0" w:color="000000"/>
            </w:tcBorders>
            <w:vAlign w:val="center"/>
          </w:tcPr>
          <w:p w14:paraId="68473432" w14:textId="77777777" w:rsidR="00E52686" w:rsidRPr="00D56148" w:rsidRDefault="00E52686" w:rsidP="00B1248E">
            <w:pPr>
              <w:pStyle w:val="TableParagraph"/>
              <w:ind w:left="92"/>
              <w:rPr>
                <w:b/>
                <w:w w:val="105"/>
                <w:sz w:val="20"/>
                <w:szCs w:val="20"/>
                <w:u w:val="single"/>
              </w:rPr>
            </w:pPr>
            <w:r w:rsidRPr="00D56148">
              <w:rPr>
                <w:b/>
                <w:w w:val="105"/>
                <w:sz w:val="20"/>
                <w:szCs w:val="20"/>
                <w:u w:val="single"/>
              </w:rPr>
              <w:t>HYGIENE FACILITIES</w:t>
            </w:r>
          </w:p>
          <w:p w14:paraId="0EAA582E" w14:textId="77777777" w:rsidR="00E52686" w:rsidRPr="00D56148" w:rsidRDefault="00E52686" w:rsidP="00B1248E">
            <w:pPr>
              <w:pStyle w:val="TableParagraph"/>
              <w:ind w:left="92"/>
              <w:rPr>
                <w:w w:val="105"/>
                <w:sz w:val="20"/>
                <w:szCs w:val="20"/>
              </w:rPr>
            </w:pPr>
            <w:r w:rsidRPr="00D56148">
              <w:rPr>
                <w:w w:val="105"/>
                <w:sz w:val="20"/>
                <w:szCs w:val="20"/>
              </w:rPr>
              <w:t>The location; design and construction; plumbing fixtures; the incorporation of adequate space for VENUES that supply reusable suits, towels, and shared equipment; the provision of sharps containers; the prohibition of food baths; and design features that satisfy general hygiene facility requirements for the proposed AQUATIC VENUE comply with the provisions of MAHC 4.10, with the exception of the following requested variances to MAHC 4.10</w:t>
            </w:r>
            <w:r>
              <w:rPr>
                <w:w w:val="105"/>
                <w:sz w:val="20"/>
                <w:szCs w:val="20"/>
              </w:rPr>
              <w:t xml:space="preserve"> and any restrictions listed in Section 4.5 of 216-RICR-50-05-4</w:t>
            </w:r>
            <w:r w:rsidRPr="00D56148">
              <w:rPr>
                <w:w w:val="105"/>
                <w:sz w:val="20"/>
                <w:szCs w:val="20"/>
              </w:rPr>
              <w:t>.</w:t>
            </w:r>
          </w:p>
        </w:tc>
        <w:tc>
          <w:tcPr>
            <w:tcW w:w="270" w:type="dxa"/>
            <w:tcBorders>
              <w:top w:val="single" w:sz="2" w:space="0" w:color="000000"/>
              <w:left w:val="single" w:sz="2" w:space="0" w:color="000000"/>
              <w:bottom w:val="single" w:sz="2" w:space="0" w:color="000000"/>
              <w:right w:val="single" w:sz="2" w:space="0" w:color="000000"/>
            </w:tcBorders>
          </w:tcPr>
          <w:p w14:paraId="38059369" w14:textId="77777777" w:rsidR="00E52686" w:rsidRPr="00D56148" w:rsidRDefault="00E52686" w:rsidP="00B1248E">
            <w:pPr>
              <w:pStyle w:val="TableParagraph"/>
              <w:rPr>
                <w:rFonts w:ascii="Times New Roman"/>
                <w:sz w:val="20"/>
                <w:szCs w:val="20"/>
              </w:rPr>
            </w:pPr>
          </w:p>
        </w:tc>
        <w:tc>
          <w:tcPr>
            <w:tcW w:w="6030" w:type="dxa"/>
            <w:gridSpan w:val="2"/>
            <w:tcBorders>
              <w:top w:val="single" w:sz="2" w:space="0" w:color="000000"/>
              <w:left w:val="single" w:sz="2" w:space="0" w:color="000000"/>
              <w:bottom w:val="single" w:sz="2" w:space="0" w:color="000000"/>
              <w:right w:val="single" w:sz="2" w:space="0" w:color="000000"/>
            </w:tcBorders>
          </w:tcPr>
          <w:p w14:paraId="48F4ED8C" w14:textId="4407F589" w:rsidR="00E52686" w:rsidRPr="00B05795" w:rsidRDefault="00E52686" w:rsidP="00B1248E">
            <w:pPr>
              <w:pStyle w:val="TableParagraph"/>
              <w:rPr>
                <w:w w:val="105"/>
                <w:sz w:val="20"/>
                <w:szCs w:val="20"/>
              </w:rPr>
            </w:pPr>
            <w:r w:rsidRPr="00D56148">
              <w:rPr>
                <w:b/>
                <w:w w:val="105"/>
                <w:sz w:val="20"/>
                <w:szCs w:val="20"/>
                <w:u w:val="single"/>
              </w:rPr>
              <w:t>VARIANCES REQUESTED AND EXPLANATION</w:t>
            </w:r>
            <w:r>
              <w:rPr>
                <w:b/>
                <w:w w:val="105"/>
                <w:sz w:val="20"/>
                <w:szCs w:val="20"/>
                <w:u w:val="single"/>
              </w:rPr>
              <w:br/>
            </w:r>
            <w:sdt>
              <w:sdtPr>
                <w:rPr>
                  <w:w w:val="105"/>
                  <w:sz w:val="20"/>
                  <w:szCs w:val="20"/>
                </w:rPr>
                <w:id w:val="1229031087"/>
                <w:placeholder>
                  <w:docPart w:val="DefaultPlaceholder_-1854013440"/>
                </w:placeholder>
              </w:sdtPr>
              <w:sdtEndPr/>
              <w:sdtContent>
                <w:r w:rsidR="00983E4D">
                  <w:rPr>
                    <w:w w:val="105"/>
                    <w:sz w:val="20"/>
                    <w:szCs w:val="20"/>
                  </w:rPr>
                  <w:t xml:space="preserve"> </w:t>
                </w:r>
              </w:sdtContent>
            </w:sdt>
          </w:p>
        </w:tc>
        <w:tc>
          <w:tcPr>
            <w:tcW w:w="270" w:type="dxa"/>
            <w:tcBorders>
              <w:top w:val="single" w:sz="2" w:space="0" w:color="000000"/>
              <w:left w:val="single" w:sz="2" w:space="0" w:color="000000"/>
              <w:bottom w:val="single" w:sz="2" w:space="0" w:color="000000"/>
              <w:right w:val="single" w:sz="2" w:space="0" w:color="000000"/>
            </w:tcBorders>
          </w:tcPr>
          <w:p w14:paraId="7749FBDB" w14:textId="77777777" w:rsidR="00E52686" w:rsidRPr="00D56148"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6C500541"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rFonts w:ascii="Times New Roman"/>
                <w:b/>
                <w:sz w:val="20"/>
                <w:szCs w:val="20"/>
                <w:u w:val="single"/>
              </w:rPr>
              <w:id w:val="-935212151"/>
              <w:placeholder>
                <w:docPart w:val="DefaultPlaceholder_-1854013440"/>
              </w:placeholder>
            </w:sdtPr>
            <w:sdtEndPr/>
            <w:sdtContent>
              <w:p w14:paraId="54E682D3" w14:textId="36D0ECBE" w:rsidR="00E52686" w:rsidRPr="00D56148" w:rsidRDefault="00902DA6" w:rsidP="00B1248E">
                <w:pPr>
                  <w:pStyle w:val="TableParagraph"/>
                  <w:rPr>
                    <w:rFonts w:ascii="Times New Roman"/>
                    <w:b/>
                    <w:sz w:val="20"/>
                    <w:szCs w:val="20"/>
                    <w:u w:val="single"/>
                  </w:rPr>
                </w:pPr>
                <w:r>
                  <w:rPr>
                    <w:rFonts w:ascii="Times New Roman"/>
                    <w:b/>
                    <w:sz w:val="20"/>
                    <w:szCs w:val="20"/>
                    <w:u w:val="single"/>
                  </w:rPr>
                  <w:t xml:space="preserve"> </w:t>
                </w:r>
              </w:p>
            </w:sdtContent>
          </w:sdt>
        </w:tc>
      </w:tr>
      <w:tr w:rsidR="00E52686" w14:paraId="370F20C9" w14:textId="77777777" w:rsidTr="00B1248E">
        <w:trPr>
          <w:trHeight w:val="1417"/>
        </w:trPr>
        <w:tc>
          <w:tcPr>
            <w:tcW w:w="2085" w:type="dxa"/>
            <w:gridSpan w:val="2"/>
            <w:tcBorders>
              <w:top w:val="single" w:sz="2" w:space="0" w:color="000000"/>
              <w:bottom w:val="single" w:sz="2" w:space="0" w:color="000000"/>
              <w:right w:val="single" w:sz="2" w:space="0" w:color="000000"/>
            </w:tcBorders>
          </w:tcPr>
          <w:p w14:paraId="6D3AAD55" w14:textId="77777777" w:rsidR="00E52686" w:rsidRPr="00D56148" w:rsidRDefault="00E52686" w:rsidP="00B1248E">
            <w:pPr>
              <w:pStyle w:val="TableParagraph"/>
              <w:spacing w:before="140"/>
              <w:rPr>
                <w:b/>
                <w:w w:val="105"/>
                <w:sz w:val="20"/>
                <w:szCs w:val="20"/>
              </w:rPr>
            </w:pPr>
            <w:r>
              <w:rPr>
                <w:b/>
                <w:w w:val="105"/>
                <w:sz w:val="20"/>
                <w:szCs w:val="20"/>
              </w:rPr>
              <w:t xml:space="preserve">   </w:t>
            </w:r>
            <w:r w:rsidRPr="00D56148">
              <w:rPr>
                <w:b/>
                <w:w w:val="105"/>
                <w:sz w:val="20"/>
                <w:szCs w:val="20"/>
              </w:rPr>
              <w:t>MAHC 4.11</w:t>
            </w:r>
          </w:p>
        </w:tc>
        <w:tc>
          <w:tcPr>
            <w:tcW w:w="180" w:type="dxa"/>
            <w:tcBorders>
              <w:top w:val="single" w:sz="2" w:space="0" w:color="000000"/>
              <w:left w:val="single" w:sz="2" w:space="0" w:color="000000"/>
              <w:bottom w:val="single" w:sz="2" w:space="0" w:color="000000"/>
              <w:right w:val="single" w:sz="2" w:space="0" w:color="000000"/>
            </w:tcBorders>
          </w:tcPr>
          <w:p w14:paraId="7F189720" w14:textId="77777777" w:rsidR="00E52686" w:rsidRPr="00D56148" w:rsidRDefault="00E52686" w:rsidP="00B1248E">
            <w:pPr>
              <w:pStyle w:val="TableParagraph"/>
              <w:rPr>
                <w:rFonts w:ascii="Times New Roman"/>
                <w:sz w:val="20"/>
                <w:szCs w:val="20"/>
              </w:rPr>
            </w:pPr>
          </w:p>
        </w:tc>
        <w:tc>
          <w:tcPr>
            <w:tcW w:w="9450" w:type="dxa"/>
            <w:gridSpan w:val="3"/>
            <w:tcBorders>
              <w:top w:val="single" w:sz="2" w:space="0" w:color="000000"/>
              <w:left w:val="single" w:sz="2" w:space="0" w:color="000000"/>
              <w:bottom w:val="single" w:sz="2" w:space="0" w:color="000000"/>
              <w:right w:val="single" w:sz="2" w:space="0" w:color="000000"/>
            </w:tcBorders>
            <w:vAlign w:val="center"/>
          </w:tcPr>
          <w:p w14:paraId="6D6AB390" w14:textId="77777777" w:rsidR="00E52686" w:rsidRPr="00D56148" w:rsidRDefault="00E52686" w:rsidP="00B1248E">
            <w:pPr>
              <w:pStyle w:val="TableParagraph"/>
              <w:ind w:left="92"/>
              <w:rPr>
                <w:b/>
                <w:w w:val="105"/>
                <w:sz w:val="20"/>
                <w:szCs w:val="20"/>
                <w:u w:val="single"/>
              </w:rPr>
            </w:pPr>
            <w:r w:rsidRPr="00D56148">
              <w:rPr>
                <w:b/>
                <w:w w:val="105"/>
                <w:sz w:val="20"/>
                <w:szCs w:val="20"/>
                <w:u w:val="single"/>
              </w:rPr>
              <w:t>WATER SUPPLY/WASTEWATER DISPOSAL</w:t>
            </w:r>
          </w:p>
          <w:p w14:paraId="31778EC7" w14:textId="77777777" w:rsidR="00E52686" w:rsidRPr="00B04836" w:rsidRDefault="00E52686" w:rsidP="00B1248E">
            <w:pPr>
              <w:pStyle w:val="TableParagraph"/>
              <w:ind w:left="92"/>
            </w:pPr>
            <w:r w:rsidRPr="00D56148">
              <w:rPr>
                <w:w w:val="105"/>
                <w:sz w:val="20"/>
                <w:szCs w:val="20"/>
              </w:rPr>
              <w:t>Water supply, fill spout, cross-connection control, deck drains and rinse showers, sanitary waste disposal, and pool wastewater disposal for the proposed facility compl</w:t>
            </w:r>
            <w:r>
              <w:rPr>
                <w:w w:val="105"/>
                <w:sz w:val="20"/>
                <w:szCs w:val="20"/>
              </w:rPr>
              <w:t>y</w:t>
            </w:r>
            <w:r w:rsidRPr="00D56148">
              <w:rPr>
                <w:w w:val="105"/>
                <w:sz w:val="20"/>
                <w:szCs w:val="20"/>
              </w:rPr>
              <w:t xml:space="preserve"> with the provisions of MAHC 4.11, with the exception of the following requested variances to MAHC 4.11</w:t>
            </w:r>
            <w:r>
              <w:rPr>
                <w:w w:val="105"/>
                <w:sz w:val="20"/>
                <w:szCs w:val="20"/>
              </w:rPr>
              <w:t xml:space="preserve"> and any restrictions listed in Section 4.5 of 216-RICR-50-05-4.</w:t>
            </w:r>
          </w:p>
        </w:tc>
        <w:tc>
          <w:tcPr>
            <w:tcW w:w="270" w:type="dxa"/>
            <w:tcBorders>
              <w:top w:val="single" w:sz="2" w:space="0" w:color="000000"/>
              <w:left w:val="single" w:sz="2" w:space="0" w:color="000000"/>
              <w:bottom w:val="single" w:sz="2" w:space="0" w:color="000000"/>
              <w:right w:val="single" w:sz="2" w:space="0" w:color="000000"/>
            </w:tcBorders>
          </w:tcPr>
          <w:p w14:paraId="52AD3EAF" w14:textId="77777777" w:rsidR="00E52686" w:rsidRPr="00D56148" w:rsidRDefault="00E52686" w:rsidP="00B1248E">
            <w:pPr>
              <w:pStyle w:val="TableParagraph"/>
              <w:rPr>
                <w:rFonts w:ascii="Times New Roman"/>
                <w:sz w:val="20"/>
                <w:szCs w:val="20"/>
              </w:rPr>
            </w:pPr>
          </w:p>
        </w:tc>
        <w:tc>
          <w:tcPr>
            <w:tcW w:w="6030" w:type="dxa"/>
            <w:gridSpan w:val="2"/>
            <w:tcBorders>
              <w:top w:val="single" w:sz="2" w:space="0" w:color="000000"/>
              <w:left w:val="single" w:sz="2" w:space="0" w:color="000000"/>
              <w:bottom w:val="single" w:sz="2" w:space="0" w:color="000000"/>
              <w:right w:val="single" w:sz="2" w:space="0" w:color="000000"/>
            </w:tcBorders>
          </w:tcPr>
          <w:p w14:paraId="5B4AA9F9" w14:textId="01E7B692" w:rsidR="00E52686" w:rsidRPr="00B05795" w:rsidRDefault="00E52686" w:rsidP="00B1248E">
            <w:pPr>
              <w:pStyle w:val="TableParagraph"/>
              <w:rPr>
                <w:w w:val="105"/>
                <w:sz w:val="20"/>
                <w:szCs w:val="20"/>
              </w:rPr>
            </w:pPr>
            <w:r w:rsidRPr="00D56148">
              <w:rPr>
                <w:b/>
                <w:w w:val="105"/>
                <w:sz w:val="20"/>
                <w:szCs w:val="20"/>
                <w:u w:val="single"/>
              </w:rPr>
              <w:t>VARIANCES REQUESTED AND EXPLANATION</w:t>
            </w:r>
            <w:r>
              <w:rPr>
                <w:b/>
                <w:w w:val="105"/>
                <w:sz w:val="20"/>
                <w:szCs w:val="20"/>
                <w:u w:val="single"/>
              </w:rPr>
              <w:br/>
            </w:r>
            <w:sdt>
              <w:sdtPr>
                <w:rPr>
                  <w:w w:val="105"/>
                  <w:sz w:val="20"/>
                  <w:szCs w:val="20"/>
                </w:rPr>
                <w:id w:val="136468110"/>
                <w:placeholder>
                  <w:docPart w:val="DefaultPlaceholder_-1854013440"/>
                </w:placeholder>
              </w:sdtPr>
              <w:sdtEndPr/>
              <w:sdtContent>
                <w:r w:rsidR="00983E4D">
                  <w:rPr>
                    <w:w w:val="105"/>
                    <w:sz w:val="20"/>
                    <w:szCs w:val="20"/>
                  </w:rPr>
                  <w:t xml:space="preserve"> </w:t>
                </w:r>
              </w:sdtContent>
            </w:sdt>
          </w:p>
        </w:tc>
        <w:tc>
          <w:tcPr>
            <w:tcW w:w="270" w:type="dxa"/>
            <w:tcBorders>
              <w:top w:val="single" w:sz="2" w:space="0" w:color="000000"/>
              <w:left w:val="single" w:sz="2" w:space="0" w:color="000000"/>
              <w:bottom w:val="single" w:sz="2" w:space="0" w:color="000000"/>
              <w:right w:val="single" w:sz="2" w:space="0" w:color="000000"/>
            </w:tcBorders>
          </w:tcPr>
          <w:p w14:paraId="5A678C99" w14:textId="77777777" w:rsidR="00E52686" w:rsidRPr="00D56148"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5189ACF0"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rFonts w:ascii="Times New Roman"/>
                <w:sz w:val="20"/>
                <w:szCs w:val="20"/>
              </w:rPr>
              <w:id w:val="-632480006"/>
              <w:placeholder>
                <w:docPart w:val="DefaultPlaceholder_-1854013440"/>
              </w:placeholder>
            </w:sdtPr>
            <w:sdtEndPr/>
            <w:sdtContent>
              <w:p w14:paraId="29BC477C" w14:textId="6F8DF80B" w:rsidR="00E52686" w:rsidRPr="00D56148" w:rsidRDefault="00902DA6" w:rsidP="00B1248E">
                <w:pPr>
                  <w:pStyle w:val="TableParagraph"/>
                  <w:rPr>
                    <w:rFonts w:ascii="Times New Roman"/>
                    <w:sz w:val="20"/>
                    <w:szCs w:val="20"/>
                  </w:rPr>
                </w:pPr>
                <w:r>
                  <w:rPr>
                    <w:rFonts w:ascii="Times New Roman"/>
                    <w:sz w:val="20"/>
                    <w:szCs w:val="20"/>
                  </w:rPr>
                  <w:t xml:space="preserve"> </w:t>
                </w:r>
              </w:p>
            </w:sdtContent>
          </w:sdt>
        </w:tc>
      </w:tr>
      <w:tr w:rsidR="00E52686" w14:paraId="440BE041" w14:textId="77777777" w:rsidTr="00B1248E">
        <w:trPr>
          <w:trHeight w:val="1606"/>
        </w:trPr>
        <w:tc>
          <w:tcPr>
            <w:tcW w:w="2085" w:type="dxa"/>
            <w:gridSpan w:val="2"/>
            <w:tcBorders>
              <w:top w:val="single" w:sz="2" w:space="0" w:color="000000"/>
              <w:bottom w:val="single" w:sz="2" w:space="0" w:color="000000"/>
              <w:right w:val="single" w:sz="2" w:space="0" w:color="000000"/>
            </w:tcBorders>
          </w:tcPr>
          <w:p w14:paraId="5A699676" w14:textId="77777777" w:rsidR="00E52686" w:rsidRPr="00D56148" w:rsidRDefault="00E52686" w:rsidP="00B1248E">
            <w:pPr>
              <w:pStyle w:val="TableParagraph"/>
              <w:spacing w:before="140"/>
              <w:rPr>
                <w:b/>
                <w:w w:val="105"/>
                <w:sz w:val="20"/>
                <w:szCs w:val="20"/>
              </w:rPr>
            </w:pPr>
            <w:r>
              <w:rPr>
                <w:b/>
                <w:w w:val="105"/>
                <w:sz w:val="20"/>
                <w:szCs w:val="20"/>
              </w:rPr>
              <w:t xml:space="preserve">   </w:t>
            </w:r>
            <w:r w:rsidRPr="00D56148">
              <w:rPr>
                <w:b/>
                <w:w w:val="105"/>
                <w:sz w:val="20"/>
                <w:szCs w:val="20"/>
              </w:rPr>
              <w:t>MAHC 4.12</w:t>
            </w:r>
          </w:p>
        </w:tc>
        <w:tc>
          <w:tcPr>
            <w:tcW w:w="180" w:type="dxa"/>
            <w:tcBorders>
              <w:top w:val="single" w:sz="2" w:space="0" w:color="000000"/>
              <w:left w:val="single" w:sz="2" w:space="0" w:color="000000"/>
              <w:bottom w:val="single" w:sz="2" w:space="0" w:color="000000"/>
              <w:right w:val="single" w:sz="2" w:space="0" w:color="000000"/>
            </w:tcBorders>
          </w:tcPr>
          <w:p w14:paraId="1FBE05BC" w14:textId="77777777" w:rsidR="00E52686" w:rsidRPr="00D56148" w:rsidRDefault="00E52686" w:rsidP="00B1248E">
            <w:pPr>
              <w:pStyle w:val="TableParagraph"/>
              <w:rPr>
                <w:rFonts w:ascii="Times New Roman"/>
                <w:sz w:val="20"/>
                <w:szCs w:val="20"/>
              </w:rPr>
            </w:pPr>
          </w:p>
        </w:tc>
        <w:tc>
          <w:tcPr>
            <w:tcW w:w="9450" w:type="dxa"/>
            <w:gridSpan w:val="3"/>
            <w:tcBorders>
              <w:top w:val="single" w:sz="2" w:space="0" w:color="000000"/>
              <w:left w:val="single" w:sz="2" w:space="0" w:color="000000"/>
              <w:bottom w:val="single" w:sz="2" w:space="0" w:color="000000"/>
              <w:right w:val="single" w:sz="2" w:space="0" w:color="000000"/>
            </w:tcBorders>
            <w:vAlign w:val="center"/>
          </w:tcPr>
          <w:p w14:paraId="57EEC11B" w14:textId="77777777" w:rsidR="00E52686" w:rsidRPr="00D56148" w:rsidRDefault="00E52686" w:rsidP="00B1248E">
            <w:pPr>
              <w:pStyle w:val="TableParagraph"/>
              <w:ind w:left="92"/>
              <w:rPr>
                <w:b/>
                <w:w w:val="105"/>
                <w:sz w:val="20"/>
                <w:szCs w:val="20"/>
                <w:u w:val="single"/>
              </w:rPr>
            </w:pPr>
            <w:r w:rsidRPr="00D56148">
              <w:rPr>
                <w:b/>
                <w:w w:val="105"/>
                <w:sz w:val="20"/>
                <w:szCs w:val="20"/>
                <w:u w:val="single"/>
              </w:rPr>
              <w:t>SPECIFIC AQUATIC VENUES</w:t>
            </w:r>
          </w:p>
          <w:p w14:paraId="7D731168" w14:textId="77777777" w:rsidR="00E52686" w:rsidRPr="00D56148" w:rsidRDefault="00E52686" w:rsidP="00B1248E">
            <w:pPr>
              <w:pStyle w:val="TableParagraph"/>
              <w:ind w:left="92"/>
              <w:rPr>
                <w:w w:val="105"/>
                <w:sz w:val="20"/>
                <w:szCs w:val="20"/>
              </w:rPr>
            </w:pPr>
            <w:r w:rsidRPr="00D56148">
              <w:rPr>
                <w:w w:val="105"/>
                <w:sz w:val="20"/>
                <w:szCs w:val="20"/>
              </w:rPr>
              <w:t xml:space="preserve">In addition to compliance with MAHC </w:t>
            </w:r>
            <w:r>
              <w:rPr>
                <w:w w:val="105"/>
                <w:sz w:val="20"/>
                <w:szCs w:val="20"/>
              </w:rPr>
              <w:t xml:space="preserve">Sections </w:t>
            </w:r>
            <w:r w:rsidRPr="00D56148">
              <w:rPr>
                <w:w w:val="105"/>
                <w:sz w:val="20"/>
                <w:szCs w:val="20"/>
              </w:rPr>
              <w:t>4.2-MAHC 4.11, proposed spas, waterslides and landing pools, wave pools, therapy pools, lazy rivers, moveable floors, bulkheads, interactive water play venues, wading pools, and other aquatic features not otherwise addressed in the MAHC also comply with the provisions of MAHC 4.12, with the exception of the following requested variances to MAHC 4.12</w:t>
            </w:r>
            <w:r>
              <w:rPr>
                <w:w w:val="105"/>
                <w:sz w:val="20"/>
                <w:szCs w:val="20"/>
              </w:rPr>
              <w:t xml:space="preserve"> and any restrictions listed in Section 4.5 of 216-RICR-50-05-4.</w:t>
            </w:r>
          </w:p>
        </w:tc>
        <w:tc>
          <w:tcPr>
            <w:tcW w:w="270" w:type="dxa"/>
            <w:tcBorders>
              <w:top w:val="single" w:sz="2" w:space="0" w:color="000000"/>
              <w:left w:val="single" w:sz="2" w:space="0" w:color="000000"/>
              <w:bottom w:val="single" w:sz="2" w:space="0" w:color="000000"/>
              <w:right w:val="single" w:sz="2" w:space="0" w:color="000000"/>
            </w:tcBorders>
          </w:tcPr>
          <w:p w14:paraId="426FB280" w14:textId="77777777" w:rsidR="00E52686" w:rsidRPr="00D56148" w:rsidRDefault="00E52686" w:rsidP="00B1248E">
            <w:pPr>
              <w:pStyle w:val="TableParagraph"/>
              <w:rPr>
                <w:rFonts w:ascii="Times New Roman"/>
                <w:sz w:val="20"/>
                <w:szCs w:val="20"/>
              </w:rPr>
            </w:pPr>
          </w:p>
        </w:tc>
        <w:tc>
          <w:tcPr>
            <w:tcW w:w="6030" w:type="dxa"/>
            <w:gridSpan w:val="2"/>
            <w:tcBorders>
              <w:top w:val="single" w:sz="2" w:space="0" w:color="000000"/>
              <w:left w:val="single" w:sz="2" w:space="0" w:color="000000"/>
              <w:bottom w:val="single" w:sz="2" w:space="0" w:color="000000"/>
              <w:right w:val="single" w:sz="2" w:space="0" w:color="000000"/>
            </w:tcBorders>
          </w:tcPr>
          <w:p w14:paraId="521FABBF" w14:textId="42DCC1B9" w:rsidR="00E52686" w:rsidRPr="00D56148" w:rsidRDefault="00E52686" w:rsidP="00B1248E">
            <w:pPr>
              <w:pStyle w:val="TableParagraph"/>
              <w:rPr>
                <w:w w:val="105"/>
                <w:sz w:val="20"/>
                <w:szCs w:val="20"/>
              </w:rPr>
            </w:pPr>
            <w:r w:rsidRPr="00D56148">
              <w:rPr>
                <w:b/>
                <w:w w:val="105"/>
                <w:sz w:val="20"/>
                <w:szCs w:val="20"/>
                <w:u w:val="single"/>
              </w:rPr>
              <w:t>VARIANCES REQUESTED AND EXPLANATION</w:t>
            </w:r>
            <w:r>
              <w:rPr>
                <w:b/>
                <w:w w:val="105"/>
                <w:sz w:val="20"/>
                <w:szCs w:val="20"/>
                <w:u w:val="single"/>
              </w:rPr>
              <w:br/>
            </w:r>
            <w:sdt>
              <w:sdtPr>
                <w:rPr>
                  <w:w w:val="105"/>
                  <w:sz w:val="20"/>
                  <w:szCs w:val="20"/>
                </w:rPr>
                <w:id w:val="-524949193"/>
                <w:placeholder>
                  <w:docPart w:val="DefaultPlaceholder_-1854013440"/>
                </w:placeholder>
              </w:sdtPr>
              <w:sdtEndPr/>
              <w:sdtContent>
                <w:r w:rsidR="00983E4D">
                  <w:rPr>
                    <w:w w:val="105"/>
                    <w:sz w:val="20"/>
                    <w:szCs w:val="20"/>
                  </w:rPr>
                  <w:t xml:space="preserve"> </w:t>
                </w:r>
              </w:sdtContent>
            </w:sdt>
          </w:p>
        </w:tc>
        <w:tc>
          <w:tcPr>
            <w:tcW w:w="270" w:type="dxa"/>
            <w:tcBorders>
              <w:top w:val="single" w:sz="2" w:space="0" w:color="000000"/>
              <w:left w:val="single" w:sz="2" w:space="0" w:color="000000"/>
              <w:bottom w:val="single" w:sz="2" w:space="0" w:color="000000"/>
              <w:right w:val="single" w:sz="2" w:space="0" w:color="000000"/>
            </w:tcBorders>
          </w:tcPr>
          <w:p w14:paraId="240C90A9" w14:textId="77777777" w:rsidR="00E52686" w:rsidRPr="00D56148" w:rsidRDefault="00E52686" w:rsidP="00B1248E">
            <w:pPr>
              <w:pStyle w:val="TableParagraph"/>
              <w:rPr>
                <w:rFonts w:ascii="Times New Roman"/>
                <w:sz w:val="20"/>
                <w:szCs w:val="20"/>
              </w:rPr>
            </w:pPr>
          </w:p>
        </w:tc>
        <w:tc>
          <w:tcPr>
            <w:tcW w:w="4320" w:type="dxa"/>
            <w:tcBorders>
              <w:top w:val="single" w:sz="2" w:space="0" w:color="000000"/>
              <w:left w:val="single" w:sz="2" w:space="0" w:color="000000"/>
              <w:bottom w:val="single" w:sz="2" w:space="0" w:color="000000"/>
            </w:tcBorders>
          </w:tcPr>
          <w:p w14:paraId="111667CF" w14:textId="77777777" w:rsidR="00E52686" w:rsidRPr="00D56148" w:rsidRDefault="00E52686" w:rsidP="00B1248E">
            <w:pPr>
              <w:pStyle w:val="TableParagraph"/>
              <w:rPr>
                <w:b/>
                <w:w w:val="105"/>
                <w:sz w:val="20"/>
                <w:szCs w:val="20"/>
                <w:u w:val="single"/>
              </w:rPr>
            </w:pPr>
            <w:r w:rsidRPr="00D56148">
              <w:rPr>
                <w:b/>
                <w:w w:val="105"/>
                <w:sz w:val="20"/>
                <w:szCs w:val="20"/>
                <w:u w:val="single"/>
              </w:rPr>
              <w:t>PE SIGNATURE</w:t>
            </w:r>
          </w:p>
          <w:sdt>
            <w:sdtPr>
              <w:rPr>
                <w:rFonts w:ascii="Times New Roman"/>
                <w:sz w:val="20"/>
                <w:szCs w:val="20"/>
              </w:rPr>
              <w:id w:val="1227035989"/>
              <w:placeholder>
                <w:docPart w:val="DefaultPlaceholder_-1854013440"/>
              </w:placeholder>
            </w:sdtPr>
            <w:sdtEndPr/>
            <w:sdtContent>
              <w:p w14:paraId="23991D75" w14:textId="1DD8C1F0" w:rsidR="00E52686" w:rsidRPr="00D56148" w:rsidRDefault="00902DA6" w:rsidP="00B1248E">
                <w:pPr>
                  <w:pStyle w:val="TableParagraph"/>
                  <w:rPr>
                    <w:rFonts w:ascii="Times New Roman"/>
                    <w:sz w:val="20"/>
                    <w:szCs w:val="20"/>
                  </w:rPr>
                </w:pPr>
                <w:r>
                  <w:rPr>
                    <w:rFonts w:ascii="Times New Roman"/>
                    <w:sz w:val="20"/>
                    <w:szCs w:val="20"/>
                  </w:rPr>
                  <w:t xml:space="preserve"> </w:t>
                </w:r>
              </w:p>
            </w:sdtContent>
          </w:sdt>
        </w:tc>
      </w:tr>
      <w:tr w:rsidR="00E52686" w14:paraId="1DE31527" w14:textId="77777777" w:rsidTr="00B1248E">
        <w:trPr>
          <w:trHeight w:val="1039"/>
        </w:trPr>
        <w:tc>
          <w:tcPr>
            <w:tcW w:w="22605" w:type="dxa"/>
            <w:gridSpan w:val="11"/>
            <w:tcBorders>
              <w:top w:val="single" w:sz="2" w:space="0" w:color="000000"/>
              <w:bottom w:val="single" w:sz="2" w:space="0" w:color="000000"/>
            </w:tcBorders>
            <w:shd w:val="clear" w:color="auto" w:fill="D9D9D9" w:themeFill="background1" w:themeFillShade="D9"/>
            <w:vAlign w:val="center"/>
          </w:tcPr>
          <w:p w14:paraId="16A6F3C9" w14:textId="77777777" w:rsidR="00E52686" w:rsidRPr="00367EDC" w:rsidRDefault="00E52686" w:rsidP="00B1248E">
            <w:pPr>
              <w:pStyle w:val="TableParagraph"/>
              <w:rPr>
                <w:rFonts w:ascii="Times New Roman"/>
              </w:rPr>
            </w:pPr>
            <w:r w:rsidRPr="00C014B9">
              <w:rPr>
                <w:b/>
                <w:i/>
                <w:w w:val="105"/>
              </w:rPr>
              <w:lastRenderedPageBreak/>
              <w:t xml:space="preserve">The following table lists the restrictions located in Section 4.5 of 216-RICR-50-05-4.  Be sure to circle the appropriate response where indicated and to sign at the bottom of the table. </w:t>
            </w:r>
            <w:r w:rsidRPr="00C014B9">
              <w:rPr>
                <w:b/>
                <w:i/>
                <w:w w:val="105"/>
              </w:rPr>
              <w:br/>
            </w:r>
            <w:r w:rsidRPr="00C014B9">
              <w:rPr>
                <w:b/>
                <w:i/>
                <w:w w:val="105"/>
              </w:rPr>
              <w:br/>
            </w:r>
            <w:r w:rsidRPr="00C014B9">
              <w:rPr>
                <w:b/>
                <w:i/>
              </w:rPr>
              <w:t xml:space="preserve">In signing this section, the PE certifies that the restrictions located in Section 4.5 of 216-RICR-50-05-4 have been incorporated into the design of this </w:t>
            </w:r>
            <w:r>
              <w:rPr>
                <w:b/>
                <w:i/>
              </w:rPr>
              <w:t>A</w:t>
            </w:r>
            <w:r w:rsidRPr="00C014B9">
              <w:rPr>
                <w:b/>
                <w:i/>
              </w:rPr>
              <w:t xml:space="preserve">quatic </w:t>
            </w:r>
            <w:r>
              <w:rPr>
                <w:b/>
                <w:i/>
              </w:rPr>
              <w:t>V</w:t>
            </w:r>
            <w:r w:rsidRPr="00C014B9">
              <w:rPr>
                <w:b/>
                <w:i/>
              </w:rPr>
              <w:t>enue.</w:t>
            </w:r>
          </w:p>
        </w:tc>
      </w:tr>
      <w:tr w:rsidR="00E52686" w14:paraId="3CED6D21" w14:textId="77777777" w:rsidTr="00B1248E">
        <w:trPr>
          <w:trHeight w:val="364"/>
        </w:trPr>
        <w:tc>
          <w:tcPr>
            <w:tcW w:w="2085" w:type="dxa"/>
            <w:gridSpan w:val="2"/>
            <w:tcBorders>
              <w:top w:val="single" w:sz="2" w:space="0" w:color="000000"/>
              <w:bottom w:val="single" w:sz="2" w:space="0" w:color="000000"/>
              <w:right w:val="single" w:sz="2" w:space="0" w:color="000000"/>
            </w:tcBorders>
            <w:vAlign w:val="center"/>
          </w:tcPr>
          <w:p w14:paraId="2BAF3650" w14:textId="77777777" w:rsidR="00E52686" w:rsidRPr="00F53505" w:rsidRDefault="00E52686" w:rsidP="00B1248E">
            <w:pPr>
              <w:pStyle w:val="TableParagraph"/>
              <w:rPr>
                <w:b/>
                <w:w w:val="105"/>
                <w:sz w:val="20"/>
                <w:szCs w:val="20"/>
              </w:rPr>
            </w:pPr>
            <w:r w:rsidRPr="00F53505">
              <w:rPr>
                <w:b/>
                <w:w w:val="105"/>
                <w:sz w:val="20"/>
                <w:szCs w:val="20"/>
              </w:rPr>
              <w:t>Section 4.5.1</w:t>
            </w:r>
          </w:p>
        </w:tc>
        <w:tc>
          <w:tcPr>
            <w:tcW w:w="180" w:type="dxa"/>
            <w:tcBorders>
              <w:top w:val="single" w:sz="2" w:space="0" w:color="000000"/>
              <w:left w:val="single" w:sz="2" w:space="0" w:color="000000"/>
              <w:bottom w:val="single" w:sz="2" w:space="0" w:color="000000"/>
              <w:right w:val="single" w:sz="2" w:space="0" w:color="000000"/>
            </w:tcBorders>
            <w:vAlign w:val="center"/>
          </w:tcPr>
          <w:p w14:paraId="7BC356ED"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tcBorders>
            <w:vAlign w:val="center"/>
          </w:tcPr>
          <w:p w14:paraId="0FEAC753" w14:textId="77777777" w:rsidR="00E52686" w:rsidRPr="00AA714E" w:rsidRDefault="00E52686" w:rsidP="00B1248E">
            <w:pPr>
              <w:pStyle w:val="TableParagraph"/>
              <w:rPr>
                <w:rFonts w:ascii="Times New Roman"/>
                <w:sz w:val="20"/>
                <w:szCs w:val="20"/>
              </w:rPr>
            </w:pPr>
            <w:r>
              <w:rPr>
                <w:b/>
                <w:w w:val="105"/>
                <w:sz w:val="20"/>
                <w:szCs w:val="20"/>
              </w:rPr>
              <w:t xml:space="preserve">    </w:t>
            </w:r>
            <w:r w:rsidRPr="00AA714E">
              <w:rPr>
                <w:b/>
                <w:w w:val="105"/>
                <w:sz w:val="20"/>
                <w:szCs w:val="20"/>
              </w:rPr>
              <w:t>GENERAL</w:t>
            </w:r>
          </w:p>
        </w:tc>
      </w:tr>
      <w:tr w:rsidR="00E52686" w14:paraId="1DC073A2" w14:textId="77777777" w:rsidTr="00B1248E">
        <w:trPr>
          <w:trHeight w:val="625"/>
        </w:trPr>
        <w:tc>
          <w:tcPr>
            <w:tcW w:w="2085" w:type="dxa"/>
            <w:gridSpan w:val="2"/>
            <w:tcBorders>
              <w:top w:val="single" w:sz="2" w:space="0" w:color="000000"/>
              <w:bottom w:val="single" w:sz="2" w:space="0" w:color="000000"/>
              <w:right w:val="single" w:sz="2" w:space="0" w:color="000000"/>
            </w:tcBorders>
          </w:tcPr>
          <w:p w14:paraId="7B806ABE" w14:textId="77777777" w:rsidR="00E52686" w:rsidRPr="00F53505" w:rsidRDefault="00E52686" w:rsidP="00B1248E">
            <w:pPr>
              <w:pStyle w:val="TableParagraph"/>
              <w:spacing w:before="140"/>
              <w:jc w:val="center"/>
              <w:rPr>
                <w:b/>
                <w:w w:val="105"/>
                <w:sz w:val="20"/>
                <w:szCs w:val="20"/>
              </w:rPr>
            </w:pPr>
            <w:r w:rsidRPr="00F53505">
              <w:rPr>
                <w:b/>
                <w:w w:val="105"/>
                <w:sz w:val="20"/>
                <w:szCs w:val="20"/>
              </w:rPr>
              <w:t>A</w:t>
            </w:r>
          </w:p>
        </w:tc>
        <w:tc>
          <w:tcPr>
            <w:tcW w:w="180" w:type="dxa"/>
            <w:tcBorders>
              <w:top w:val="single" w:sz="2" w:space="0" w:color="000000"/>
              <w:left w:val="single" w:sz="2" w:space="0" w:color="000000"/>
              <w:bottom w:val="single" w:sz="2" w:space="0" w:color="000000"/>
              <w:right w:val="single" w:sz="2" w:space="0" w:color="000000"/>
            </w:tcBorders>
          </w:tcPr>
          <w:p w14:paraId="088C0079"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7DFAE8C3" w14:textId="77777777" w:rsidR="00E52686" w:rsidRPr="00F53505" w:rsidRDefault="00E52686" w:rsidP="00B1248E">
            <w:pPr>
              <w:pStyle w:val="TableParagraph"/>
              <w:ind w:left="92"/>
              <w:rPr>
                <w:w w:val="105"/>
                <w:sz w:val="20"/>
                <w:szCs w:val="20"/>
              </w:rPr>
            </w:pPr>
            <w:r w:rsidRPr="00F53505">
              <w:rPr>
                <w:color w:val="0A0A0A"/>
                <w:sz w:val="20"/>
                <w:szCs w:val="20"/>
                <w:shd w:val="clear" w:color="auto" w:fill="FEFEFE"/>
              </w:rPr>
              <w:t>Model Aquatic Health Code references to “design professional who is registered or licensed to practice their respective design profession” shall mean a Professional Engineer with an active Rhode Island registration. (Restriction on MAHC § 4.0)</w:t>
            </w:r>
          </w:p>
        </w:tc>
      </w:tr>
      <w:tr w:rsidR="00E52686" w14:paraId="6AD83E5E" w14:textId="77777777" w:rsidTr="00B1248E">
        <w:trPr>
          <w:trHeight w:val="236"/>
        </w:trPr>
        <w:tc>
          <w:tcPr>
            <w:tcW w:w="2085" w:type="dxa"/>
            <w:gridSpan w:val="2"/>
            <w:tcBorders>
              <w:top w:val="single" w:sz="2" w:space="0" w:color="000000"/>
              <w:bottom w:val="single" w:sz="2" w:space="0" w:color="000000"/>
              <w:right w:val="single" w:sz="2" w:space="0" w:color="000000"/>
            </w:tcBorders>
          </w:tcPr>
          <w:p w14:paraId="7B20CBD0" w14:textId="77777777" w:rsidR="00E52686" w:rsidRPr="00F53505" w:rsidRDefault="00E52686" w:rsidP="00B1248E">
            <w:pPr>
              <w:pStyle w:val="TableParagraph"/>
              <w:spacing w:before="140"/>
              <w:jc w:val="center"/>
              <w:rPr>
                <w:b/>
                <w:w w:val="105"/>
                <w:sz w:val="20"/>
                <w:szCs w:val="20"/>
              </w:rPr>
            </w:pPr>
            <w:r w:rsidRPr="00F53505">
              <w:rPr>
                <w:b/>
                <w:w w:val="105"/>
                <w:sz w:val="20"/>
                <w:szCs w:val="20"/>
              </w:rPr>
              <w:t>B</w:t>
            </w:r>
          </w:p>
        </w:tc>
        <w:tc>
          <w:tcPr>
            <w:tcW w:w="180" w:type="dxa"/>
            <w:tcBorders>
              <w:top w:val="single" w:sz="2" w:space="0" w:color="000000"/>
              <w:left w:val="single" w:sz="2" w:space="0" w:color="000000"/>
              <w:bottom w:val="single" w:sz="2" w:space="0" w:color="000000"/>
              <w:right w:val="single" w:sz="2" w:space="0" w:color="000000"/>
            </w:tcBorders>
          </w:tcPr>
          <w:p w14:paraId="3437F315"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617544AB" w14:textId="77777777" w:rsidR="00E52686" w:rsidRPr="00F53505" w:rsidRDefault="00E52686" w:rsidP="00B1248E">
            <w:pPr>
              <w:pStyle w:val="TableParagraph"/>
              <w:ind w:left="92"/>
              <w:rPr>
                <w:color w:val="0A0A0A"/>
                <w:sz w:val="20"/>
                <w:szCs w:val="20"/>
                <w:shd w:val="clear" w:color="auto" w:fill="FEFEFE"/>
              </w:rPr>
            </w:pPr>
            <w:r w:rsidRPr="00F53505">
              <w:rPr>
                <w:color w:val="0A0A0A"/>
                <w:sz w:val="20"/>
                <w:szCs w:val="20"/>
                <w:shd w:val="clear" w:color="auto" w:fill="FEFEFE"/>
              </w:rPr>
              <w:t>Recirculation of unfiltered and/or untreated water is prohibited. (Restriction on MAHC § 4.7.1.10.2.1)</w:t>
            </w:r>
          </w:p>
        </w:tc>
      </w:tr>
      <w:tr w:rsidR="00E52686" w14:paraId="33AA0DA7" w14:textId="77777777" w:rsidTr="00B1248E">
        <w:trPr>
          <w:trHeight w:val="1327"/>
        </w:trPr>
        <w:tc>
          <w:tcPr>
            <w:tcW w:w="2085" w:type="dxa"/>
            <w:gridSpan w:val="2"/>
            <w:tcBorders>
              <w:top w:val="single" w:sz="2" w:space="0" w:color="000000"/>
              <w:bottom w:val="single" w:sz="2" w:space="0" w:color="000000"/>
              <w:right w:val="single" w:sz="2" w:space="0" w:color="000000"/>
            </w:tcBorders>
          </w:tcPr>
          <w:p w14:paraId="04DD8BB8" w14:textId="77777777" w:rsidR="00E52686" w:rsidRPr="00F53505" w:rsidRDefault="00E52686" w:rsidP="00B1248E">
            <w:pPr>
              <w:pStyle w:val="TableParagraph"/>
              <w:spacing w:before="140"/>
              <w:jc w:val="center"/>
              <w:rPr>
                <w:b/>
                <w:w w:val="105"/>
                <w:sz w:val="20"/>
                <w:szCs w:val="20"/>
              </w:rPr>
            </w:pPr>
            <w:r w:rsidRPr="00F53505">
              <w:rPr>
                <w:b/>
                <w:w w:val="105"/>
                <w:sz w:val="20"/>
                <w:szCs w:val="20"/>
              </w:rPr>
              <w:t>C</w:t>
            </w:r>
          </w:p>
        </w:tc>
        <w:tc>
          <w:tcPr>
            <w:tcW w:w="180" w:type="dxa"/>
            <w:tcBorders>
              <w:top w:val="single" w:sz="2" w:space="0" w:color="000000"/>
              <w:left w:val="single" w:sz="2" w:space="0" w:color="000000"/>
              <w:bottom w:val="single" w:sz="2" w:space="0" w:color="000000"/>
              <w:right w:val="single" w:sz="2" w:space="0" w:color="000000"/>
            </w:tcBorders>
          </w:tcPr>
          <w:p w14:paraId="4245D727"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0C5BCDAF" w14:textId="77777777" w:rsidR="00E52686" w:rsidRDefault="00E52686" w:rsidP="00B1248E">
            <w:pPr>
              <w:pStyle w:val="TableParagraph"/>
              <w:ind w:left="92"/>
              <w:rPr>
                <w:color w:val="0A0A0A"/>
                <w:sz w:val="20"/>
                <w:szCs w:val="20"/>
                <w:shd w:val="clear" w:color="auto" w:fill="FEFEFE"/>
              </w:rPr>
            </w:pPr>
            <w:r w:rsidRPr="00F53505">
              <w:rPr>
                <w:color w:val="0A0A0A"/>
                <w:sz w:val="20"/>
                <w:szCs w:val="20"/>
                <w:shd w:val="clear" w:color="auto" w:fill="FEFEFE"/>
              </w:rPr>
              <w:t>Aquatic Venues with infinity edges shall satisfy the enclosure requirements of § 4.5.14 of this Part and shall provide for a permanent, fixed safety barrier not less than five (5) feet in height at the infinity edge to protect against falls from the infinity edge. (Restriction on MAHC § 4.5.15)</w:t>
            </w:r>
          </w:p>
          <w:p w14:paraId="38EE763C" w14:textId="77777777" w:rsidR="00E52686" w:rsidRDefault="00E52686" w:rsidP="00B1248E">
            <w:pPr>
              <w:pStyle w:val="TableParagraph"/>
              <w:ind w:left="92"/>
              <w:rPr>
                <w:color w:val="0A0A0A"/>
                <w:sz w:val="20"/>
                <w:szCs w:val="20"/>
                <w:shd w:val="clear" w:color="auto" w:fill="FEFEFE"/>
              </w:rPr>
            </w:pPr>
          </w:p>
          <w:p w14:paraId="2F3AB676" w14:textId="77777777" w:rsidR="00E52686" w:rsidRPr="002E48BE"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Circle appropriate selection:                                          </w:t>
            </w:r>
            <w:r w:rsidRPr="002E48BE">
              <w:rPr>
                <w:b/>
                <w:color w:val="0A0A0A"/>
                <w:sz w:val="20"/>
                <w:szCs w:val="20"/>
                <w:shd w:val="clear" w:color="auto" w:fill="FEFEFE"/>
              </w:rPr>
              <w:t xml:space="preserve">Feature present       </w:t>
            </w:r>
            <w:r>
              <w:rPr>
                <w:b/>
                <w:color w:val="0A0A0A"/>
                <w:sz w:val="20"/>
                <w:szCs w:val="20"/>
                <w:shd w:val="clear" w:color="auto" w:fill="FEFEFE"/>
              </w:rPr>
              <w:t xml:space="preserve">    </w:t>
            </w:r>
            <w:r w:rsidRPr="002E48BE">
              <w:rPr>
                <w:b/>
                <w:color w:val="0A0A0A"/>
                <w:sz w:val="20"/>
                <w:szCs w:val="20"/>
                <w:shd w:val="clear" w:color="auto" w:fill="FEFEFE"/>
              </w:rPr>
              <w:t xml:space="preserve">                    Feature not present</w:t>
            </w:r>
          </w:p>
          <w:p w14:paraId="7A769E76" w14:textId="77777777" w:rsidR="00E52686" w:rsidRPr="00F53505" w:rsidRDefault="00E52686" w:rsidP="00B1248E">
            <w:pPr>
              <w:pStyle w:val="TableParagraph"/>
              <w:ind w:left="92"/>
              <w:rPr>
                <w:color w:val="0A0A0A"/>
                <w:sz w:val="20"/>
                <w:szCs w:val="20"/>
                <w:shd w:val="clear" w:color="auto" w:fill="FEFEFE"/>
              </w:rPr>
            </w:pPr>
          </w:p>
        </w:tc>
      </w:tr>
      <w:tr w:rsidR="00E52686" w14:paraId="775496A4" w14:textId="77777777" w:rsidTr="00B1248E">
        <w:trPr>
          <w:trHeight w:val="1345"/>
        </w:trPr>
        <w:tc>
          <w:tcPr>
            <w:tcW w:w="2085" w:type="dxa"/>
            <w:gridSpan w:val="2"/>
            <w:tcBorders>
              <w:top w:val="single" w:sz="2" w:space="0" w:color="000000"/>
              <w:bottom w:val="single" w:sz="2" w:space="0" w:color="000000"/>
              <w:right w:val="single" w:sz="2" w:space="0" w:color="000000"/>
            </w:tcBorders>
          </w:tcPr>
          <w:p w14:paraId="1DDA9204" w14:textId="77777777" w:rsidR="00E52686" w:rsidRPr="00F53505" w:rsidRDefault="00E52686" w:rsidP="00B1248E">
            <w:pPr>
              <w:pStyle w:val="TableParagraph"/>
              <w:spacing w:before="140"/>
              <w:jc w:val="center"/>
              <w:rPr>
                <w:b/>
                <w:w w:val="105"/>
                <w:sz w:val="20"/>
                <w:szCs w:val="20"/>
              </w:rPr>
            </w:pPr>
            <w:r w:rsidRPr="00F53505">
              <w:rPr>
                <w:b/>
                <w:w w:val="105"/>
                <w:sz w:val="20"/>
                <w:szCs w:val="20"/>
              </w:rPr>
              <w:t>D</w:t>
            </w:r>
          </w:p>
        </w:tc>
        <w:tc>
          <w:tcPr>
            <w:tcW w:w="180" w:type="dxa"/>
            <w:tcBorders>
              <w:top w:val="single" w:sz="2" w:space="0" w:color="000000"/>
              <w:left w:val="single" w:sz="2" w:space="0" w:color="000000"/>
              <w:bottom w:val="single" w:sz="2" w:space="0" w:color="000000"/>
              <w:right w:val="single" w:sz="2" w:space="0" w:color="000000"/>
            </w:tcBorders>
          </w:tcPr>
          <w:p w14:paraId="65206ED4"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2848B0E1" w14:textId="77777777" w:rsidR="00E52686" w:rsidRDefault="00E52686" w:rsidP="00B1248E">
            <w:pPr>
              <w:pStyle w:val="TableParagraph"/>
              <w:ind w:left="92"/>
              <w:rPr>
                <w:color w:val="0A0A0A"/>
                <w:sz w:val="20"/>
                <w:szCs w:val="20"/>
                <w:shd w:val="clear" w:color="auto" w:fill="FEFEFE"/>
              </w:rPr>
            </w:pPr>
            <w:r w:rsidRPr="00F53505">
              <w:rPr>
                <w:color w:val="0A0A0A"/>
                <w:sz w:val="20"/>
                <w:szCs w:val="20"/>
                <w:shd w:val="clear" w:color="auto" w:fill="FEFEFE"/>
              </w:rPr>
              <w:t>Food and/or beverage concessions shall be permitted in designated area(s) within the Aquatic Facility provided that the concession structures, service area, seating, patron circulation and related activities are separated from the Aquatic Venue by a permanent, fixed barrier that does not encroach on the Aquatic Venue’s perimeter walkway. (Restriction on MAHC § 4.6.9.1)</w:t>
            </w:r>
          </w:p>
          <w:p w14:paraId="07B676DE" w14:textId="77777777" w:rsidR="00E52686" w:rsidRDefault="00E52686" w:rsidP="00B1248E">
            <w:pPr>
              <w:pStyle w:val="TableParagraph"/>
              <w:ind w:left="92"/>
              <w:rPr>
                <w:color w:val="0A0A0A"/>
                <w:sz w:val="20"/>
                <w:szCs w:val="20"/>
                <w:shd w:val="clear" w:color="auto" w:fill="FEFEFE"/>
              </w:rPr>
            </w:pPr>
          </w:p>
          <w:p w14:paraId="7DFACEED" w14:textId="77777777" w:rsidR="00E52686" w:rsidRPr="002E48BE"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Circle appropriate selection:                                          </w:t>
            </w:r>
            <w:r w:rsidRPr="002E48BE">
              <w:rPr>
                <w:b/>
                <w:color w:val="0A0A0A"/>
                <w:sz w:val="20"/>
                <w:szCs w:val="20"/>
                <w:shd w:val="clear" w:color="auto" w:fill="FEFEFE"/>
              </w:rPr>
              <w:t xml:space="preserve">Feature present         </w:t>
            </w:r>
            <w:r>
              <w:rPr>
                <w:b/>
                <w:color w:val="0A0A0A"/>
                <w:sz w:val="20"/>
                <w:szCs w:val="20"/>
                <w:shd w:val="clear" w:color="auto" w:fill="FEFEFE"/>
              </w:rPr>
              <w:t xml:space="preserve">    </w:t>
            </w:r>
            <w:r w:rsidRPr="002E48BE">
              <w:rPr>
                <w:b/>
                <w:color w:val="0A0A0A"/>
                <w:sz w:val="20"/>
                <w:szCs w:val="20"/>
                <w:shd w:val="clear" w:color="auto" w:fill="FEFEFE"/>
              </w:rPr>
              <w:t xml:space="preserve">                  Feature not present</w:t>
            </w:r>
          </w:p>
          <w:p w14:paraId="19E167B7" w14:textId="77777777" w:rsidR="00E52686" w:rsidRPr="00F53505" w:rsidRDefault="00E52686" w:rsidP="00B1248E">
            <w:pPr>
              <w:pStyle w:val="TableParagraph"/>
              <w:ind w:left="92"/>
              <w:rPr>
                <w:color w:val="0A0A0A"/>
                <w:sz w:val="20"/>
                <w:szCs w:val="20"/>
                <w:shd w:val="clear" w:color="auto" w:fill="FEFEFE"/>
              </w:rPr>
            </w:pPr>
          </w:p>
        </w:tc>
      </w:tr>
      <w:tr w:rsidR="00E52686" w14:paraId="47F27C11" w14:textId="77777777" w:rsidTr="00B1248E">
        <w:trPr>
          <w:trHeight w:val="634"/>
        </w:trPr>
        <w:tc>
          <w:tcPr>
            <w:tcW w:w="2085" w:type="dxa"/>
            <w:gridSpan w:val="2"/>
            <w:tcBorders>
              <w:top w:val="single" w:sz="2" w:space="0" w:color="000000"/>
              <w:bottom w:val="single" w:sz="2" w:space="0" w:color="000000"/>
              <w:right w:val="single" w:sz="2" w:space="0" w:color="000000"/>
            </w:tcBorders>
          </w:tcPr>
          <w:p w14:paraId="03241681" w14:textId="77777777" w:rsidR="00E52686" w:rsidRPr="00F53505" w:rsidRDefault="00E52686" w:rsidP="00B1248E">
            <w:pPr>
              <w:pStyle w:val="TableParagraph"/>
              <w:spacing w:before="140"/>
              <w:jc w:val="center"/>
              <w:rPr>
                <w:b/>
                <w:w w:val="105"/>
                <w:sz w:val="20"/>
                <w:szCs w:val="20"/>
              </w:rPr>
            </w:pPr>
            <w:r w:rsidRPr="00F53505">
              <w:rPr>
                <w:b/>
                <w:w w:val="105"/>
                <w:sz w:val="20"/>
                <w:szCs w:val="20"/>
              </w:rPr>
              <w:t>E</w:t>
            </w:r>
          </w:p>
        </w:tc>
        <w:tc>
          <w:tcPr>
            <w:tcW w:w="180" w:type="dxa"/>
            <w:tcBorders>
              <w:top w:val="single" w:sz="2" w:space="0" w:color="000000"/>
              <w:left w:val="single" w:sz="2" w:space="0" w:color="000000"/>
              <w:bottom w:val="single" w:sz="2" w:space="0" w:color="000000"/>
              <w:right w:val="single" w:sz="2" w:space="0" w:color="000000"/>
            </w:tcBorders>
          </w:tcPr>
          <w:p w14:paraId="1A800F55"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3DD8F9C3" w14:textId="77777777" w:rsidR="00E52686" w:rsidRPr="00F53505" w:rsidRDefault="00E52686" w:rsidP="00B1248E">
            <w:pPr>
              <w:pStyle w:val="TableParagraph"/>
              <w:ind w:left="92"/>
              <w:rPr>
                <w:color w:val="0A0A0A"/>
                <w:sz w:val="20"/>
                <w:szCs w:val="20"/>
                <w:shd w:val="clear" w:color="auto" w:fill="FEFEFE"/>
              </w:rPr>
            </w:pPr>
            <w:r w:rsidRPr="00F53505">
              <w:rPr>
                <w:color w:val="0A0A0A"/>
                <w:sz w:val="20"/>
                <w:szCs w:val="20"/>
                <w:shd w:val="clear" w:color="auto" w:fill="FEFEFE"/>
              </w:rPr>
              <w:t>The Applicant shall coordinate review with all other agencies from which the Applicant is required to obtain approval. The Applicant shall provide copies to the Licensing Agency of permits issued by other agencies if the Licensing Agency so requests. (Restriction on § MAHC 4.1.3.1.2)</w:t>
            </w:r>
          </w:p>
        </w:tc>
      </w:tr>
      <w:tr w:rsidR="00E52686" w14:paraId="0B49AF90" w14:textId="77777777" w:rsidTr="00B1248E">
        <w:trPr>
          <w:trHeight w:val="517"/>
        </w:trPr>
        <w:tc>
          <w:tcPr>
            <w:tcW w:w="2085" w:type="dxa"/>
            <w:gridSpan w:val="2"/>
            <w:tcBorders>
              <w:top w:val="single" w:sz="2" w:space="0" w:color="000000"/>
              <w:bottom w:val="single" w:sz="2" w:space="0" w:color="000000"/>
              <w:right w:val="single" w:sz="2" w:space="0" w:color="000000"/>
            </w:tcBorders>
          </w:tcPr>
          <w:p w14:paraId="3C8E63EE" w14:textId="77777777" w:rsidR="00E52686" w:rsidRPr="00F53505" w:rsidRDefault="00E52686" w:rsidP="00B1248E">
            <w:pPr>
              <w:pStyle w:val="TableParagraph"/>
              <w:spacing w:before="140"/>
              <w:jc w:val="center"/>
              <w:rPr>
                <w:b/>
                <w:w w:val="105"/>
                <w:sz w:val="20"/>
                <w:szCs w:val="20"/>
              </w:rPr>
            </w:pPr>
            <w:r w:rsidRPr="00F53505">
              <w:rPr>
                <w:b/>
                <w:w w:val="105"/>
                <w:sz w:val="20"/>
                <w:szCs w:val="20"/>
              </w:rPr>
              <w:t>F</w:t>
            </w:r>
          </w:p>
        </w:tc>
        <w:tc>
          <w:tcPr>
            <w:tcW w:w="180" w:type="dxa"/>
            <w:tcBorders>
              <w:top w:val="single" w:sz="2" w:space="0" w:color="000000"/>
              <w:left w:val="single" w:sz="2" w:space="0" w:color="000000"/>
              <w:bottom w:val="single" w:sz="2" w:space="0" w:color="000000"/>
              <w:right w:val="single" w:sz="2" w:space="0" w:color="000000"/>
            </w:tcBorders>
          </w:tcPr>
          <w:p w14:paraId="3D9C6D70"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351F4292" w14:textId="77777777" w:rsidR="00E52686" w:rsidRPr="00F53505" w:rsidRDefault="00E52686" w:rsidP="00B1248E">
            <w:pPr>
              <w:pStyle w:val="TableParagraph"/>
              <w:ind w:left="92"/>
              <w:rPr>
                <w:color w:val="0A0A0A"/>
                <w:sz w:val="20"/>
                <w:szCs w:val="20"/>
                <w:shd w:val="clear" w:color="auto" w:fill="FEFEFE"/>
              </w:rPr>
            </w:pPr>
            <w:r w:rsidRPr="00F53505">
              <w:rPr>
                <w:color w:val="0A0A0A"/>
                <w:sz w:val="20"/>
                <w:szCs w:val="20"/>
                <w:shd w:val="clear" w:color="auto" w:fill="FEFEFE"/>
              </w:rPr>
              <w:t>The Applicant shall communicate Licensing Agency approvals to other agencies involved in the construction of an Aquatic Facility or Aquatic Venue. (Restriction on MAHC § 4.1.3.1.3)</w:t>
            </w:r>
          </w:p>
        </w:tc>
      </w:tr>
      <w:tr w:rsidR="00E52686" w14:paraId="4D4BC631" w14:textId="77777777" w:rsidTr="00B1248E">
        <w:trPr>
          <w:trHeight w:val="625"/>
        </w:trPr>
        <w:tc>
          <w:tcPr>
            <w:tcW w:w="2085" w:type="dxa"/>
            <w:gridSpan w:val="2"/>
            <w:tcBorders>
              <w:top w:val="single" w:sz="2" w:space="0" w:color="000000"/>
              <w:bottom w:val="single" w:sz="2" w:space="0" w:color="000000"/>
              <w:right w:val="single" w:sz="2" w:space="0" w:color="000000"/>
            </w:tcBorders>
          </w:tcPr>
          <w:p w14:paraId="24E0D698" w14:textId="77777777" w:rsidR="00E52686" w:rsidRPr="00F53505" w:rsidRDefault="00E52686" w:rsidP="00B1248E">
            <w:pPr>
              <w:pStyle w:val="TableParagraph"/>
              <w:spacing w:before="140"/>
              <w:jc w:val="center"/>
              <w:rPr>
                <w:b/>
                <w:w w:val="105"/>
                <w:sz w:val="20"/>
                <w:szCs w:val="20"/>
              </w:rPr>
            </w:pPr>
            <w:r w:rsidRPr="00F53505">
              <w:rPr>
                <w:b/>
                <w:w w:val="105"/>
                <w:sz w:val="20"/>
                <w:szCs w:val="20"/>
              </w:rPr>
              <w:t>G</w:t>
            </w:r>
          </w:p>
        </w:tc>
        <w:tc>
          <w:tcPr>
            <w:tcW w:w="180" w:type="dxa"/>
            <w:tcBorders>
              <w:top w:val="single" w:sz="2" w:space="0" w:color="000000"/>
              <w:left w:val="single" w:sz="2" w:space="0" w:color="000000"/>
              <w:bottom w:val="single" w:sz="2" w:space="0" w:color="000000"/>
              <w:right w:val="single" w:sz="2" w:space="0" w:color="000000"/>
            </w:tcBorders>
          </w:tcPr>
          <w:p w14:paraId="6095504C"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5B364D99" w14:textId="77777777" w:rsidR="00E52686" w:rsidRPr="00F53505" w:rsidRDefault="00E52686" w:rsidP="00B1248E">
            <w:pPr>
              <w:pStyle w:val="TableParagraph"/>
              <w:ind w:left="92"/>
              <w:rPr>
                <w:color w:val="0A0A0A"/>
                <w:sz w:val="20"/>
                <w:szCs w:val="20"/>
                <w:shd w:val="clear" w:color="auto" w:fill="FEFEFE"/>
              </w:rPr>
            </w:pPr>
            <w:r w:rsidRPr="00F53505">
              <w:rPr>
                <w:color w:val="0A0A0A"/>
                <w:sz w:val="20"/>
                <w:szCs w:val="20"/>
                <w:shd w:val="clear" w:color="auto" w:fill="FEFEFE"/>
              </w:rPr>
              <w:t>In cases where the Aquatic Facility or Aquatic Venue is exempt from Americans with Disabilities Act standards, the owner shall provide written documentation to the Licensing Agency attesting to such exemption at the time of application for construction or substantial alteration to an Aquatic Facility or Aquatic Venue. (Restriction on MAHC § 4.5.10).</w:t>
            </w:r>
          </w:p>
        </w:tc>
      </w:tr>
      <w:tr w:rsidR="00E52686" w14:paraId="177E6207" w14:textId="77777777" w:rsidTr="00B1248E">
        <w:trPr>
          <w:trHeight w:val="625"/>
        </w:trPr>
        <w:tc>
          <w:tcPr>
            <w:tcW w:w="2085" w:type="dxa"/>
            <w:gridSpan w:val="2"/>
            <w:tcBorders>
              <w:top w:val="single" w:sz="2" w:space="0" w:color="000000"/>
              <w:bottom w:val="single" w:sz="2" w:space="0" w:color="000000"/>
              <w:right w:val="single" w:sz="2" w:space="0" w:color="000000"/>
            </w:tcBorders>
          </w:tcPr>
          <w:p w14:paraId="6EFF16F2" w14:textId="77777777" w:rsidR="00E52686" w:rsidRPr="00F53505" w:rsidRDefault="00E52686" w:rsidP="00B1248E">
            <w:pPr>
              <w:pStyle w:val="TableParagraph"/>
              <w:spacing w:before="140"/>
              <w:jc w:val="center"/>
              <w:rPr>
                <w:b/>
                <w:w w:val="105"/>
                <w:sz w:val="20"/>
                <w:szCs w:val="20"/>
              </w:rPr>
            </w:pPr>
            <w:r w:rsidRPr="00F53505">
              <w:rPr>
                <w:b/>
                <w:w w:val="105"/>
                <w:sz w:val="20"/>
                <w:szCs w:val="20"/>
              </w:rPr>
              <w:t>H</w:t>
            </w:r>
          </w:p>
        </w:tc>
        <w:tc>
          <w:tcPr>
            <w:tcW w:w="180" w:type="dxa"/>
            <w:tcBorders>
              <w:top w:val="single" w:sz="2" w:space="0" w:color="000000"/>
              <w:left w:val="single" w:sz="2" w:space="0" w:color="000000"/>
              <w:bottom w:val="single" w:sz="2" w:space="0" w:color="000000"/>
              <w:right w:val="single" w:sz="2" w:space="0" w:color="000000"/>
            </w:tcBorders>
          </w:tcPr>
          <w:p w14:paraId="4B203740"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2DF47D79" w14:textId="77777777" w:rsidR="00E52686" w:rsidRPr="00F53505" w:rsidRDefault="00E52686" w:rsidP="00B1248E">
            <w:pPr>
              <w:pStyle w:val="TableParagraph"/>
              <w:ind w:left="92"/>
              <w:rPr>
                <w:color w:val="0A0A0A"/>
                <w:sz w:val="20"/>
                <w:szCs w:val="20"/>
                <w:shd w:val="clear" w:color="auto" w:fill="FEFEFE"/>
              </w:rPr>
            </w:pPr>
            <w:r w:rsidRPr="00F53505">
              <w:rPr>
                <w:color w:val="0A0A0A"/>
                <w:sz w:val="20"/>
                <w:szCs w:val="20"/>
                <w:shd w:val="clear" w:color="auto" w:fill="FEFEFE"/>
              </w:rPr>
              <w:t>The Licensing Agency shall conduct a conformance inspection of newly constructed Aquatic Facilities and Aquatic Venues, and substantially altered Aquatic Facilities and Aquatic Venues, upon completion of construction or renovation. The Licensing Agency shall not issue a license to operate until the Applicant has corrected, to the satisfaction of the Licensing Agency, all deficiencies identified during the inspection. (Restriction on MAHC § 4.1.5.3)</w:t>
            </w:r>
          </w:p>
        </w:tc>
      </w:tr>
      <w:tr w:rsidR="00E52686" w14:paraId="012567FD" w14:textId="77777777" w:rsidTr="00B1248E">
        <w:trPr>
          <w:trHeight w:val="1084"/>
        </w:trPr>
        <w:tc>
          <w:tcPr>
            <w:tcW w:w="2085" w:type="dxa"/>
            <w:gridSpan w:val="2"/>
            <w:tcBorders>
              <w:top w:val="single" w:sz="2" w:space="0" w:color="000000"/>
              <w:bottom w:val="single" w:sz="2" w:space="0" w:color="000000"/>
              <w:right w:val="single" w:sz="2" w:space="0" w:color="000000"/>
            </w:tcBorders>
          </w:tcPr>
          <w:p w14:paraId="66835C90" w14:textId="77777777" w:rsidR="00E52686" w:rsidRPr="00F53505" w:rsidRDefault="00E52686" w:rsidP="00B1248E">
            <w:pPr>
              <w:pStyle w:val="TableParagraph"/>
              <w:spacing w:before="140"/>
              <w:rPr>
                <w:b/>
                <w:w w:val="105"/>
                <w:sz w:val="20"/>
                <w:szCs w:val="20"/>
              </w:rPr>
            </w:pPr>
            <w:r w:rsidRPr="00F53505">
              <w:rPr>
                <w:b/>
                <w:w w:val="105"/>
                <w:sz w:val="20"/>
                <w:szCs w:val="20"/>
              </w:rPr>
              <w:t>Section 4.5.2</w:t>
            </w:r>
          </w:p>
        </w:tc>
        <w:tc>
          <w:tcPr>
            <w:tcW w:w="180" w:type="dxa"/>
            <w:tcBorders>
              <w:top w:val="single" w:sz="2" w:space="0" w:color="000000"/>
              <w:left w:val="single" w:sz="2" w:space="0" w:color="000000"/>
              <w:bottom w:val="single" w:sz="2" w:space="0" w:color="000000"/>
              <w:right w:val="single" w:sz="2" w:space="0" w:color="000000"/>
            </w:tcBorders>
          </w:tcPr>
          <w:p w14:paraId="5882FF17"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tcBorders>
            <w:vAlign w:val="center"/>
          </w:tcPr>
          <w:p w14:paraId="3480FC15" w14:textId="77777777" w:rsidR="00E52686" w:rsidRDefault="00E52686" w:rsidP="00B1248E">
            <w:pPr>
              <w:pStyle w:val="TableParagraph"/>
              <w:ind w:left="92"/>
              <w:rPr>
                <w:b/>
                <w:w w:val="105"/>
                <w:sz w:val="20"/>
                <w:szCs w:val="20"/>
              </w:rPr>
            </w:pPr>
            <w:r w:rsidRPr="00F53505">
              <w:rPr>
                <w:b/>
                <w:w w:val="105"/>
                <w:sz w:val="20"/>
                <w:szCs w:val="20"/>
                <w:u w:val="single"/>
              </w:rPr>
              <w:t>SKIMMER SYSTEMS</w:t>
            </w:r>
            <w:r w:rsidRPr="002E48BE">
              <w:rPr>
                <w:b/>
                <w:w w:val="105"/>
                <w:sz w:val="20"/>
                <w:szCs w:val="20"/>
              </w:rPr>
              <w:t xml:space="preserve">                                        </w:t>
            </w:r>
          </w:p>
          <w:p w14:paraId="53538C97" w14:textId="77777777" w:rsidR="00E52686"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w:t>
            </w:r>
          </w:p>
          <w:p w14:paraId="47456A53" w14:textId="77777777" w:rsidR="00E52686" w:rsidRPr="002E48BE"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Circle appropriate selection:                                          </w:t>
            </w:r>
            <w:r w:rsidRPr="002E48BE">
              <w:rPr>
                <w:b/>
                <w:color w:val="0A0A0A"/>
                <w:sz w:val="20"/>
                <w:szCs w:val="20"/>
                <w:shd w:val="clear" w:color="auto" w:fill="FEFEFE"/>
              </w:rPr>
              <w:t xml:space="preserve">Feature present          </w:t>
            </w:r>
            <w:r>
              <w:rPr>
                <w:b/>
                <w:color w:val="0A0A0A"/>
                <w:sz w:val="20"/>
                <w:szCs w:val="20"/>
                <w:shd w:val="clear" w:color="auto" w:fill="FEFEFE"/>
              </w:rPr>
              <w:t xml:space="preserve">    </w:t>
            </w:r>
            <w:r w:rsidRPr="002E48BE">
              <w:rPr>
                <w:b/>
                <w:color w:val="0A0A0A"/>
                <w:sz w:val="20"/>
                <w:szCs w:val="20"/>
                <w:shd w:val="clear" w:color="auto" w:fill="FEFEFE"/>
              </w:rPr>
              <w:t xml:space="preserve">                 Feature not present</w:t>
            </w:r>
          </w:p>
          <w:p w14:paraId="4D0CDA74" w14:textId="77777777" w:rsidR="00E52686" w:rsidRPr="002E48BE" w:rsidRDefault="00E52686" w:rsidP="00B1248E">
            <w:pPr>
              <w:pStyle w:val="TableParagraph"/>
              <w:ind w:left="92"/>
              <w:rPr>
                <w:b/>
                <w:w w:val="105"/>
                <w:sz w:val="20"/>
                <w:szCs w:val="20"/>
              </w:rPr>
            </w:pPr>
          </w:p>
        </w:tc>
      </w:tr>
      <w:tr w:rsidR="00E52686" w14:paraId="53790435"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13131234" w14:textId="77777777" w:rsidR="00E52686" w:rsidRPr="00F53505" w:rsidRDefault="00E52686" w:rsidP="00B1248E">
            <w:pPr>
              <w:pStyle w:val="TableParagraph"/>
              <w:spacing w:before="140"/>
              <w:jc w:val="center"/>
              <w:rPr>
                <w:b/>
                <w:w w:val="105"/>
                <w:sz w:val="20"/>
                <w:szCs w:val="20"/>
              </w:rPr>
            </w:pPr>
            <w:r w:rsidRPr="00F53505">
              <w:rPr>
                <w:b/>
                <w:w w:val="105"/>
                <w:sz w:val="20"/>
                <w:szCs w:val="20"/>
              </w:rPr>
              <w:t>A</w:t>
            </w:r>
          </w:p>
        </w:tc>
        <w:tc>
          <w:tcPr>
            <w:tcW w:w="180" w:type="dxa"/>
            <w:tcBorders>
              <w:top w:val="single" w:sz="2" w:space="0" w:color="000000"/>
              <w:left w:val="single" w:sz="2" w:space="0" w:color="000000"/>
              <w:bottom w:val="single" w:sz="2" w:space="0" w:color="000000"/>
              <w:right w:val="single" w:sz="2" w:space="0" w:color="000000"/>
            </w:tcBorders>
          </w:tcPr>
          <w:p w14:paraId="5DAE1EB2"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7BDC74C8" w14:textId="77777777" w:rsidR="00E52686" w:rsidRPr="00F53505" w:rsidRDefault="00E52686" w:rsidP="00B1248E">
            <w:pPr>
              <w:pStyle w:val="TableParagraph"/>
              <w:ind w:left="92"/>
              <w:rPr>
                <w:color w:val="0A0A0A"/>
                <w:sz w:val="20"/>
                <w:szCs w:val="20"/>
                <w:shd w:val="clear" w:color="auto" w:fill="FEFEFE"/>
              </w:rPr>
            </w:pPr>
            <w:r w:rsidRPr="00F53505">
              <w:rPr>
                <w:color w:val="0A0A0A"/>
                <w:sz w:val="20"/>
                <w:szCs w:val="20"/>
                <w:shd w:val="clear" w:color="auto" w:fill="FEFEFE"/>
              </w:rPr>
              <w:t>Skimmer systems shall include a minimum of two skimmers.</w:t>
            </w:r>
          </w:p>
        </w:tc>
      </w:tr>
      <w:tr w:rsidR="00E52686" w14:paraId="2C353A51" w14:textId="77777777" w:rsidTr="00B1248E">
        <w:trPr>
          <w:trHeight w:val="625"/>
        </w:trPr>
        <w:tc>
          <w:tcPr>
            <w:tcW w:w="2085" w:type="dxa"/>
            <w:gridSpan w:val="2"/>
            <w:tcBorders>
              <w:top w:val="single" w:sz="2" w:space="0" w:color="000000"/>
              <w:bottom w:val="single" w:sz="2" w:space="0" w:color="000000"/>
              <w:right w:val="single" w:sz="2" w:space="0" w:color="000000"/>
            </w:tcBorders>
          </w:tcPr>
          <w:p w14:paraId="64A3404A" w14:textId="77777777" w:rsidR="00E52686" w:rsidRPr="00F53505" w:rsidRDefault="00E52686" w:rsidP="00B1248E">
            <w:pPr>
              <w:pStyle w:val="TableParagraph"/>
              <w:spacing w:before="140"/>
              <w:jc w:val="center"/>
              <w:rPr>
                <w:b/>
                <w:w w:val="105"/>
                <w:sz w:val="20"/>
                <w:szCs w:val="20"/>
              </w:rPr>
            </w:pPr>
            <w:r w:rsidRPr="00F53505">
              <w:rPr>
                <w:b/>
                <w:w w:val="105"/>
                <w:sz w:val="20"/>
                <w:szCs w:val="20"/>
              </w:rPr>
              <w:t>B</w:t>
            </w:r>
          </w:p>
        </w:tc>
        <w:tc>
          <w:tcPr>
            <w:tcW w:w="180" w:type="dxa"/>
            <w:tcBorders>
              <w:top w:val="single" w:sz="2" w:space="0" w:color="000000"/>
              <w:left w:val="single" w:sz="2" w:space="0" w:color="000000"/>
              <w:bottom w:val="single" w:sz="2" w:space="0" w:color="000000"/>
              <w:right w:val="single" w:sz="2" w:space="0" w:color="000000"/>
            </w:tcBorders>
          </w:tcPr>
          <w:p w14:paraId="65E64B52"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4EE46CF8" w14:textId="77777777" w:rsidR="00E52686" w:rsidRPr="00F53505" w:rsidRDefault="00E52686" w:rsidP="00B1248E">
            <w:pPr>
              <w:pStyle w:val="TableParagraph"/>
              <w:ind w:left="92"/>
              <w:rPr>
                <w:color w:val="0A0A0A"/>
                <w:sz w:val="20"/>
                <w:szCs w:val="20"/>
                <w:shd w:val="clear" w:color="auto" w:fill="FEFEFE"/>
              </w:rPr>
            </w:pPr>
            <w:r w:rsidRPr="00F53505">
              <w:rPr>
                <w:color w:val="0A0A0A"/>
                <w:sz w:val="20"/>
                <w:szCs w:val="20"/>
                <w:shd w:val="clear" w:color="auto" w:fill="FEFEFE"/>
              </w:rPr>
              <w:t>The piping and other pertinent components of a skimmer system shall be sized based on 100 percent of recirculation flow being directed through the skimmer system at the maximum possible recirculation flow rate as determined by pump capacity and minimum total dynamic head of the recirculation system. (Restriction on MAHC § 4.7.1.5.1.4)</w:t>
            </w:r>
          </w:p>
        </w:tc>
      </w:tr>
      <w:tr w:rsidR="00E52686" w14:paraId="10C79139" w14:textId="77777777" w:rsidTr="00B1248E">
        <w:trPr>
          <w:trHeight w:val="616"/>
        </w:trPr>
        <w:tc>
          <w:tcPr>
            <w:tcW w:w="2085" w:type="dxa"/>
            <w:gridSpan w:val="2"/>
            <w:tcBorders>
              <w:top w:val="single" w:sz="2" w:space="0" w:color="000000"/>
              <w:bottom w:val="single" w:sz="2" w:space="0" w:color="000000"/>
              <w:right w:val="single" w:sz="2" w:space="0" w:color="000000"/>
            </w:tcBorders>
          </w:tcPr>
          <w:p w14:paraId="110AEF33" w14:textId="77777777" w:rsidR="00E52686" w:rsidRPr="00F53505" w:rsidRDefault="00E52686" w:rsidP="00B1248E">
            <w:pPr>
              <w:pStyle w:val="TableParagraph"/>
              <w:spacing w:before="140"/>
              <w:jc w:val="center"/>
              <w:rPr>
                <w:b/>
                <w:w w:val="105"/>
                <w:sz w:val="20"/>
                <w:szCs w:val="20"/>
              </w:rPr>
            </w:pPr>
            <w:r w:rsidRPr="00F53505">
              <w:rPr>
                <w:b/>
                <w:w w:val="105"/>
                <w:sz w:val="20"/>
                <w:szCs w:val="20"/>
              </w:rPr>
              <w:t>C</w:t>
            </w:r>
          </w:p>
        </w:tc>
        <w:tc>
          <w:tcPr>
            <w:tcW w:w="180" w:type="dxa"/>
            <w:tcBorders>
              <w:top w:val="single" w:sz="2" w:space="0" w:color="000000"/>
              <w:left w:val="single" w:sz="2" w:space="0" w:color="000000"/>
              <w:bottom w:val="single" w:sz="2" w:space="0" w:color="000000"/>
              <w:right w:val="single" w:sz="2" w:space="0" w:color="000000"/>
            </w:tcBorders>
          </w:tcPr>
          <w:p w14:paraId="6B872CB9"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3BCBB410" w14:textId="77777777" w:rsidR="00E52686" w:rsidRPr="00F53505" w:rsidRDefault="00E52686" w:rsidP="00B1248E">
            <w:pPr>
              <w:pStyle w:val="TableParagraph"/>
              <w:ind w:left="92"/>
              <w:rPr>
                <w:color w:val="0A0A0A"/>
                <w:sz w:val="20"/>
                <w:szCs w:val="20"/>
                <w:shd w:val="clear" w:color="auto" w:fill="FEFEFE"/>
              </w:rPr>
            </w:pPr>
            <w:r w:rsidRPr="00F53505">
              <w:rPr>
                <w:color w:val="0A0A0A"/>
                <w:sz w:val="20"/>
                <w:szCs w:val="20"/>
                <w:shd w:val="clear" w:color="auto" w:fill="FEFEFE"/>
              </w:rPr>
              <w:t>Each skimming device shall be equipped with an equalizer pipe located at least one (1) foot below the lowest skimmer overflow level, or some other device to prevent air lock in the skimmer suction line. (Restriction on MAHC § 4.7.1.5)</w:t>
            </w:r>
          </w:p>
        </w:tc>
      </w:tr>
      <w:tr w:rsidR="00E52686" w14:paraId="4740F806" w14:textId="77777777" w:rsidTr="00B1248E">
        <w:trPr>
          <w:trHeight w:val="1075"/>
        </w:trPr>
        <w:tc>
          <w:tcPr>
            <w:tcW w:w="2085" w:type="dxa"/>
            <w:gridSpan w:val="2"/>
            <w:tcBorders>
              <w:top w:val="single" w:sz="2" w:space="0" w:color="000000"/>
              <w:bottom w:val="single" w:sz="2" w:space="0" w:color="000000"/>
              <w:right w:val="single" w:sz="2" w:space="0" w:color="000000"/>
            </w:tcBorders>
          </w:tcPr>
          <w:p w14:paraId="531AEF27" w14:textId="77777777" w:rsidR="00E52686" w:rsidRPr="00F53505" w:rsidRDefault="00E52686" w:rsidP="00B1248E">
            <w:pPr>
              <w:pStyle w:val="TableParagraph"/>
              <w:spacing w:before="140"/>
              <w:rPr>
                <w:b/>
                <w:w w:val="105"/>
                <w:sz w:val="20"/>
                <w:szCs w:val="20"/>
              </w:rPr>
            </w:pPr>
            <w:r w:rsidRPr="00F53505">
              <w:rPr>
                <w:b/>
                <w:w w:val="105"/>
                <w:sz w:val="20"/>
                <w:szCs w:val="20"/>
              </w:rPr>
              <w:t>Section 4.5.3</w:t>
            </w:r>
          </w:p>
        </w:tc>
        <w:tc>
          <w:tcPr>
            <w:tcW w:w="180" w:type="dxa"/>
            <w:tcBorders>
              <w:top w:val="single" w:sz="2" w:space="0" w:color="000000"/>
              <w:left w:val="single" w:sz="2" w:space="0" w:color="000000"/>
              <w:bottom w:val="single" w:sz="2" w:space="0" w:color="000000"/>
              <w:right w:val="single" w:sz="2" w:space="0" w:color="000000"/>
            </w:tcBorders>
          </w:tcPr>
          <w:p w14:paraId="4B5594E4" w14:textId="77777777" w:rsidR="00E52686" w:rsidRPr="00F53505"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tcBorders>
            <w:vAlign w:val="center"/>
          </w:tcPr>
          <w:p w14:paraId="2D3DD3FC" w14:textId="77777777" w:rsidR="00E52686" w:rsidRDefault="00E52686" w:rsidP="00B1248E">
            <w:pPr>
              <w:pStyle w:val="TableParagraph"/>
              <w:ind w:left="92"/>
              <w:rPr>
                <w:b/>
                <w:w w:val="105"/>
                <w:sz w:val="20"/>
                <w:szCs w:val="20"/>
                <w:u w:val="single"/>
              </w:rPr>
            </w:pPr>
            <w:r>
              <w:rPr>
                <w:b/>
                <w:w w:val="105"/>
                <w:sz w:val="20"/>
                <w:szCs w:val="20"/>
                <w:u w:val="single"/>
              </w:rPr>
              <w:t>OVERFLOW GUTTERS</w:t>
            </w:r>
          </w:p>
          <w:p w14:paraId="37FA2644" w14:textId="77777777" w:rsidR="00E52686"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w:t>
            </w:r>
          </w:p>
          <w:p w14:paraId="129ACFA1" w14:textId="77777777" w:rsidR="00E52686" w:rsidRPr="002E48BE"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Circle appropriate selection:                                          </w:t>
            </w:r>
            <w:r w:rsidRPr="002E48BE">
              <w:rPr>
                <w:b/>
                <w:color w:val="0A0A0A"/>
                <w:sz w:val="20"/>
                <w:szCs w:val="20"/>
                <w:shd w:val="clear" w:color="auto" w:fill="FEFEFE"/>
              </w:rPr>
              <w:t xml:space="preserve">Feature present                         </w:t>
            </w:r>
            <w:r>
              <w:rPr>
                <w:b/>
                <w:color w:val="0A0A0A"/>
                <w:sz w:val="20"/>
                <w:szCs w:val="20"/>
                <w:shd w:val="clear" w:color="auto" w:fill="FEFEFE"/>
              </w:rPr>
              <w:t xml:space="preserve">    </w:t>
            </w:r>
            <w:r w:rsidRPr="002E48BE">
              <w:rPr>
                <w:b/>
                <w:color w:val="0A0A0A"/>
                <w:sz w:val="20"/>
                <w:szCs w:val="20"/>
                <w:shd w:val="clear" w:color="auto" w:fill="FEFEFE"/>
              </w:rPr>
              <w:t xml:space="preserve">  Feature not present</w:t>
            </w:r>
          </w:p>
          <w:p w14:paraId="581C0D8E" w14:textId="77777777" w:rsidR="00E52686" w:rsidRPr="00D56148" w:rsidRDefault="00E52686" w:rsidP="00B1248E">
            <w:pPr>
              <w:pStyle w:val="TableParagraph"/>
              <w:ind w:left="92"/>
              <w:rPr>
                <w:b/>
                <w:w w:val="105"/>
                <w:sz w:val="20"/>
                <w:szCs w:val="20"/>
                <w:u w:val="single"/>
              </w:rPr>
            </w:pPr>
          </w:p>
        </w:tc>
      </w:tr>
      <w:tr w:rsidR="00E52686" w14:paraId="5A74CB70" w14:textId="77777777" w:rsidTr="00B1248E">
        <w:trPr>
          <w:trHeight w:val="544"/>
        </w:trPr>
        <w:tc>
          <w:tcPr>
            <w:tcW w:w="2085" w:type="dxa"/>
            <w:gridSpan w:val="2"/>
            <w:tcBorders>
              <w:top w:val="single" w:sz="2" w:space="0" w:color="000000"/>
              <w:bottom w:val="single" w:sz="2" w:space="0" w:color="000000"/>
              <w:right w:val="single" w:sz="2" w:space="0" w:color="000000"/>
            </w:tcBorders>
          </w:tcPr>
          <w:p w14:paraId="2277C630" w14:textId="77777777" w:rsidR="00E52686" w:rsidRPr="00AE5832" w:rsidRDefault="00E52686" w:rsidP="00B1248E">
            <w:pPr>
              <w:pStyle w:val="TableParagraph"/>
              <w:spacing w:before="140"/>
              <w:jc w:val="center"/>
              <w:rPr>
                <w:b/>
                <w:w w:val="105"/>
                <w:sz w:val="20"/>
                <w:szCs w:val="20"/>
              </w:rPr>
            </w:pPr>
            <w:r w:rsidRPr="00AE5832">
              <w:rPr>
                <w:b/>
                <w:w w:val="105"/>
                <w:sz w:val="20"/>
                <w:szCs w:val="20"/>
              </w:rPr>
              <w:t>A</w:t>
            </w:r>
          </w:p>
        </w:tc>
        <w:tc>
          <w:tcPr>
            <w:tcW w:w="180" w:type="dxa"/>
            <w:tcBorders>
              <w:top w:val="single" w:sz="2" w:space="0" w:color="000000"/>
              <w:left w:val="single" w:sz="2" w:space="0" w:color="000000"/>
              <w:bottom w:val="single" w:sz="2" w:space="0" w:color="000000"/>
              <w:right w:val="single" w:sz="2" w:space="0" w:color="000000"/>
            </w:tcBorders>
          </w:tcPr>
          <w:p w14:paraId="67FAE844" w14:textId="77777777" w:rsidR="00E52686" w:rsidRPr="00AE5832"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1FAD67D3" w14:textId="77777777" w:rsidR="00E52686" w:rsidRPr="00AE5832" w:rsidRDefault="00E52686" w:rsidP="00B1248E">
            <w:pPr>
              <w:pStyle w:val="TableParagraph"/>
              <w:ind w:left="92"/>
              <w:rPr>
                <w:color w:val="0A0A0A"/>
                <w:sz w:val="20"/>
                <w:szCs w:val="20"/>
                <w:shd w:val="clear" w:color="auto" w:fill="FEFEFE"/>
              </w:rPr>
            </w:pPr>
            <w:r w:rsidRPr="00AE5832">
              <w:rPr>
                <w:color w:val="0A0A0A"/>
                <w:sz w:val="20"/>
                <w:szCs w:val="20"/>
                <w:shd w:val="clear" w:color="auto" w:fill="FEFEFE"/>
              </w:rPr>
              <w:t>Overflow gutters extending completely around a pool shall be provided on all pools having a water surface area of 4,000 square feet or more. (Restriction on MAHC § 4.7.1.5.1.5)</w:t>
            </w:r>
          </w:p>
        </w:tc>
      </w:tr>
      <w:tr w:rsidR="00E52686" w14:paraId="305BAD1E" w14:textId="77777777" w:rsidTr="00B1248E">
        <w:trPr>
          <w:trHeight w:val="625"/>
        </w:trPr>
        <w:tc>
          <w:tcPr>
            <w:tcW w:w="2085" w:type="dxa"/>
            <w:gridSpan w:val="2"/>
            <w:tcBorders>
              <w:top w:val="single" w:sz="2" w:space="0" w:color="000000"/>
              <w:bottom w:val="single" w:sz="2" w:space="0" w:color="000000"/>
              <w:right w:val="single" w:sz="2" w:space="0" w:color="000000"/>
            </w:tcBorders>
          </w:tcPr>
          <w:p w14:paraId="4DAD73F5" w14:textId="77777777" w:rsidR="00E52686" w:rsidRPr="00AE5832" w:rsidRDefault="00E52686" w:rsidP="00B1248E">
            <w:pPr>
              <w:pStyle w:val="TableParagraph"/>
              <w:spacing w:before="140"/>
              <w:jc w:val="center"/>
              <w:rPr>
                <w:b/>
                <w:w w:val="105"/>
                <w:sz w:val="20"/>
                <w:szCs w:val="20"/>
              </w:rPr>
            </w:pPr>
            <w:r w:rsidRPr="00AE5832">
              <w:rPr>
                <w:b/>
                <w:w w:val="105"/>
                <w:sz w:val="20"/>
                <w:szCs w:val="20"/>
              </w:rPr>
              <w:t>B</w:t>
            </w:r>
          </w:p>
        </w:tc>
        <w:tc>
          <w:tcPr>
            <w:tcW w:w="180" w:type="dxa"/>
            <w:tcBorders>
              <w:top w:val="single" w:sz="2" w:space="0" w:color="000000"/>
              <w:left w:val="single" w:sz="2" w:space="0" w:color="000000"/>
              <w:bottom w:val="single" w:sz="2" w:space="0" w:color="000000"/>
              <w:right w:val="single" w:sz="2" w:space="0" w:color="000000"/>
            </w:tcBorders>
          </w:tcPr>
          <w:p w14:paraId="124669E7" w14:textId="77777777" w:rsidR="00E52686" w:rsidRPr="00AE5832"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32598BF9" w14:textId="77777777" w:rsidR="00E52686" w:rsidRPr="00AE5832" w:rsidRDefault="00E52686" w:rsidP="00B1248E">
            <w:pPr>
              <w:pStyle w:val="TableParagraph"/>
              <w:ind w:left="92"/>
              <w:rPr>
                <w:color w:val="0A0A0A"/>
                <w:sz w:val="20"/>
                <w:szCs w:val="20"/>
                <w:shd w:val="clear" w:color="auto" w:fill="FEFEFE"/>
              </w:rPr>
            </w:pPr>
            <w:r w:rsidRPr="00AE5832">
              <w:rPr>
                <w:color w:val="0A0A0A"/>
                <w:sz w:val="20"/>
                <w:szCs w:val="20"/>
                <w:shd w:val="clear" w:color="auto" w:fill="FEFEFE"/>
              </w:rPr>
              <w:t>The gutter system shall be designed to allow continuous removal of water from the pool’s upper surface based on 125 percent of recirculation flow being directed through the gutter system at the maximum possible recirculation flow rate as determined by pump capacity and minimum total dynamic head of the recirculation system. (Restriction on MAHC § 4.7.1.4.2.1)</w:t>
            </w:r>
          </w:p>
        </w:tc>
      </w:tr>
      <w:tr w:rsidR="00E52686" w14:paraId="3DD20190" w14:textId="77777777" w:rsidTr="00B1248E">
        <w:trPr>
          <w:trHeight w:val="436"/>
        </w:trPr>
        <w:tc>
          <w:tcPr>
            <w:tcW w:w="2085" w:type="dxa"/>
            <w:gridSpan w:val="2"/>
            <w:tcBorders>
              <w:top w:val="single" w:sz="2" w:space="0" w:color="000000"/>
              <w:bottom w:val="single" w:sz="2" w:space="0" w:color="000000"/>
              <w:right w:val="single" w:sz="2" w:space="0" w:color="000000"/>
            </w:tcBorders>
          </w:tcPr>
          <w:p w14:paraId="480D33AF" w14:textId="77777777" w:rsidR="00E52686" w:rsidRPr="00AE5832" w:rsidRDefault="00E52686" w:rsidP="00B1248E">
            <w:pPr>
              <w:pStyle w:val="TableParagraph"/>
              <w:spacing w:before="140"/>
              <w:jc w:val="center"/>
              <w:rPr>
                <w:b/>
                <w:w w:val="105"/>
                <w:sz w:val="20"/>
                <w:szCs w:val="20"/>
              </w:rPr>
            </w:pPr>
            <w:r w:rsidRPr="00AE5832">
              <w:rPr>
                <w:b/>
                <w:w w:val="105"/>
                <w:sz w:val="20"/>
                <w:szCs w:val="20"/>
              </w:rPr>
              <w:t>C</w:t>
            </w:r>
          </w:p>
        </w:tc>
        <w:tc>
          <w:tcPr>
            <w:tcW w:w="180" w:type="dxa"/>
            <w:tcBorders>
              <w:top w:val="single" w:sz="2" w:space="0" w:color="000000"/>
              <w:left w:val="single" w:sz="2" w:space="0" w:color="000000"/>
              <w:bottom w:val="single" w:sz="2" w:space="0" w:color="000000"/>
              <w:right w:val="single" w:sz="2" w:space="0" w:color="000000"/>
            </w:tcBorders>
          </w:tcPr>
          <w:p w14:paraId="3D84ADF8" w14:textId="77777777" w:rsidR="00E52686" w:rsidRPr="00AE5832"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2612E46D" w14:textId="77777777" w:rsidR="00E52686" w:rsidRPr="00AE5832" w:rsidRDefault="00E52686" w:rsidP="00B1248E">
            <w:pPr>
              <w:pStyle w:val="TableParagraph"/>
              <w:ind w:left="92"/>
              <w:rPr>
                <w:color w:val="0A0A0A"/>
                <w:sz w:val="20"/>
                <w:szCs w:val="20"/>
                <w:shd w:val="clear" w:color="auto" w:fill="FEFEFE"/>
              </w:rPr>
            </w:pPr>
            <w:r w:rsidRPr="00AE5832">
              <w:rPr>
                <w:color w:val="0A0A0A"/>
                <w:sz w:val="20"/>
                <w:szCs w:val="20"/>
                <w:shd w:val="clear" w:color="auto" w:fill="FEFEFE"/>
              </w:rPr>
              <w:t>A gutter system shall provide an acceptable handhold for bathers and present no accident hazard to bathers. (Restriction on MAHC § 4.5.14.1)</w:t>
            </w:r>
          </w:p>
        </w:tc>
      </w:tr>
      <w:tr w:rsidR="00E52686" w14:paraId="187624EA" w14:textId="77777777" w:rsidTr="00B1248E">
        <w:trPr>
          <w:trHeight w:val="236"/>
        </w:trPr>
        <w:tc>
          <w:tcPr>
            <w:tcW w:w="2085" w:type="dxa"/>
            <w:gridSpan w:val="2"/>
            <w:tcBorders>
              <w:top w:val="single" w:sz="2" w:space="0" w:color="000000"/>
              <w:bottom w:val="single" w:sz="2" w:space="0" w:color="000000"/>
              <w:right w:val="single" w:sz="2" w:space="0" w:color="000000"/>
            </w:tcBorders>
          </w:tcPr>
          <w:p w14:paraId="3C92D498" w14:textId="77777777" w:rsidR="00E52686" w:rsidRPr="00AE5832" w:rsidRDefault="00E52686" w:rsidP="00B1248E">
            <w:pPr>
              <w:pStyle w:val="TableParagraph"/>
              <w:spacing w:before="140"/>
              <w:rPr>
                <w:b/>
                <w:w w:val="105"/>
                <w:sz w:val="20"/>
                <w:szCs w:val="20"/>
              </w:rPr>
            </w:pPr>
            <w:r w:rsidRPr="00AE5832">
              <w:rPr>
                <w:b/>
                <w:w w:val="105"/>
                <w:sz w:val="20"/>
                <w:szCs w:val="20"/>
              </w:rPr>
              <w:t>Section 4.5.4</w:t>
            </w:r>
          </w:p>
        </w:tc>
        <w:tc>
          <w:tcPr>
            <w:tcW w:w="180" w:type="dxa"/>
            <w:tcBorders>
              <w:top w:val="single" w:sz="2" w:space="0" w:color="000000"/>
              <w:left w:val="single" w:sz="2" w:space="0" w:color="000000"/>
              <w:bottom w:val="single" w:sz="2" w:space="0" w:color="000000"/>
              <w:right w:val="single" w:sz="2" w:space="0" w:color="000000"/>
            </w:tcBorders>
          </w:tcPr>
          <w:p w14:paraId="67F2988B" w14:textId="77777777" w:rsidR="00E52686" w:rsidRPr="00AE5832"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tcBorders>
            <w:vAlign w:val="center"/>
          </w:tcPr>
          <w:p w14:paraId="60D2F7B8" w14:textId="77777777" w:rsidR="00E52686" w:rsidRPr="00D56148" w:rsidRDefault="00E52686" w:rsidP="00B1248E">
            <w:pPr>
              <w:pStyle w:val="TableParagraph"/>
              <w:ind w:left="92"/>
              <w:rPr>
                <w:b/>
                <w:w w:val="105"/>
                <w:sz w:val="20"/>
                <w:szCs w:val="20"/>
                <w:u w:val="single"/>
              </w:rPr>
            </w:pPr>
            <w:r w:rsidRPr="00AE5832">
              <w:rPr>
                <w:b/>
                <w:color w:val="0A0A0A"/>
                <w:sz w:val="20"/>
                <w:szCs w:val="20"/>
                <w:u w:val="single"/>
                <w:shd w:val="clear" w:color="auto" w:fill="FEFEFE"/>
              </w:rPr>
              <w:t>ACCESS AND EGRESS</w:t>
            </w:r>
          </w:p>
        </w:tc>
      </w:tr>
      <w:tr w:rsidR="00E52686" w14:paraId="62E2FCEA" w14:textId="77777777" w:rsidTr="00B1248E">
        <w:trPr>
          <w:trHeight w:val="432"/>
        </w:trPr>
        <w:tc>
          <w:tcPr>
            <w:tcW w:w="2085" w:type="dxa"/>
            <w:gridSpan w:val="2"/>
            <w:tcBorders>
              <w:top w:val="single" w:sz="2" w:space="0" w:color="000000"/>
              <w:bottom w:val="single" w:sz="2" w:space="0" w:color="000000"/>
              <w:right w:val="single" w:sz="2" w:space="0" w:color="000000"/>
            </w:tcBorders>
          </w:tcPr>
          <w:p w14:paraId="0772DB09" w14:textId="77777777" w:rsidR="00E52686" w:rsidRPr="00AE5832" w:rsidRDefault="00E52686" w:rsidP="00B1248E">
            <w:pPr>
              <w:pStyle w:val="TableParagraph"/>
              <w:spacing w:before="140"/>
              <w:jc w:val="center"/>
              <w:rPr>
                <w:b/>
                <w:w w:val="105"/>
                <w:sz w:val="20"/>
                <w:szCs w:val="20"/>
              </w:rPr>
            </w:pPr>
          </w:p>
        </w:tc>
        <w:tc>
          <w:tcPr>
            <w:tcW w:w="180" w:type="dxa"/>
            <w:tcBorders>
              <w:top w:val="single" w:sz="2" w:space="0" w:color="000000"/>
              <w:left w:val="single" w:sz="2" w:space="0" w:color="000000"/>
              <w:bottom w:val="single" w:sz="2" w:space="0" w:color="000000"/>
              <w:right w:val="single" w:sz="2" w:space="0" w:color="000000"/>
            </w:tcBorders>
          </w:tcPr>
          <w:p w14:paraId="5C499A52" w14:textId="77777777" w:rsidR="00E52686" w:rsidRPr="00AE5832"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0EB22285" w14:textId="77777777" w:rsidR="00E52686" w:rsidRPr="00AE5832" w:rsidRDefault="00E52686" w:rsidP="00B1248E">
            <w:pPr>
              <w:pStyle w:val="TableParagraph"/>
              <w:ind w:left="92"/>
              <w:rPr>
                <w:color w:val="0A0A0A"/>
                <w:sz w:val="20"/>
                <w:szCs w:val="20"/>
                <w:shd w:val="clear" w:color="auto" w:fill="FEFEFE"/>
              </w:rPr>
            </w:pPr>
            <w:r w:rsidRPr="00AE5832">
              <w:rPr>
                <w:color w:val="0A0A0A"/>
                <w:sz w:val="20"/>
                <w:szCs w:val="20"/>
                <w:shd w:val="clear" w:color="auto" w:fill="FEFEFE"/>
              </w:rPr>
              <w:t>There shall be at least one means of access and egress located at the shallow end of a swimming pool and at least one means of access and egress located at the deep end of a swimming pool. (Restriction on MAHC § 4.5.3.1)</w:t>
            </w:r>
          </w:p>
        </w:tc>
      </w:tr>
      <w:tr w:rsidR="00E52686" w14:paraId="50B07BC6" w14:textId="77777777" w:rsidTr="00B1248E">
        <w:trPr>
          <w:trHeight w:val="1039"/>
        </w:trPr>
        <w:tc>
          <w:tcPr>
            <w:tcW w:w="2085" w:type="dxa"/>
            <w:gridSpan w:val="2"/>
            <w:tcBorders>
              <w:top w:val="single" w:sz="2" w:space="0" w:color="000000"/>
              <w:bottom w:val="single" w:sz="2" w:space="0" w:color="000000"/>
              <w:right w:val="single" w:sz="2" w:space="0" w:color="000000"/>
            </w:tcBorders>
          </w:tcPr>
          <w:p w14:paraId="390D8A7B" w14:textId="77777777" w:rsidR="00E52686" w:rsidRPr="00AE5832" w:rsidRDefault="00E52686" w:rsidP="00B1248E">
            <w:pPr>
              <w:pStyle w:val="TableParagraph"/>
              <w:spacing w:before="140"/>
              <w:rPr>
                <w:b/>
                <w:w w:val="105"/>
                <w:sz w:val="20"/>
                <w:szCs w:val="20"/>
              </w:rPr>
            </w:pPr>
            <w:r w:rsidRPr="00AE5832">
              <w:rPr>
                <w:b/>
                <w:w w:val="105"/>
                <w:sz w:val="20"/>
                <w:szCs w:val="20"/>
              </w:rPr>
              <w:lastRenderedPageBreak/>
              <w:t>Section 4.5.5</w:t>
            </w:r>
          </w:p>
        </w:tc>
        <w:tc>
          <w:tcPr>
            <w:tcW w:w="180" w:type="dxa"/>
            <w:tcBorders>
              <w:top w:val="single" w:sz="2" w:space="0" w:color="000000"/>
              <w:left w:val="single" w:sz="2" w:space="0" w:color="000000"/>
              <w:bottom w:val="single" w:sz="2" w:space="0" w:color="000000"/>
              <w:right w:val="single" w:sz="2" w:space="0" w:color="000000"/>
            </w:tcBorders>
          </w:tcPr>
          <w:p w14:paraId="5786529F" w14:textId="77777777" w:rsidR="00E52686" w:rsidRPr="00AE5832"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tcBorders>
            <w:vAlign w:val="center"/>
          </w:tcPr>
          <w:p w14:paraId="571C719B" w14:textId="77777777" w:rsidR="00E52686" w:rsidRDefault="00E52686" w:rsidP="00B1248E">
            <w:pPr>
              <w:pStyle w:val="TableParagraph"/>
              <w:ind w:left="92"/>
              <w:rPr>
                <w:b/>
                <w:color w:val="0A0A0A"/>
                <w:sz w:val="20"/>
                <w:szCs w:val="20"/>
                <w:u w:val="single"/>
                <w:shd w:val="clear" w:color="auto" w:fill="FEFEFE"/>
              </w:rPr>
            </w:pPr>
            <w:r w:rsidRPr="00AE5832">
              <w:rPr>
                <w:b/>
                <w:color w:val="0A0A0A"/>
                <w:sz w:val="20"/>
                <w:szCs w:val="20"/>
                <w:u w:val="single"/>
                <w:shd w:val="clear" w:color="auto" w:fill="FEFEFE"/>
              </w:rPr>
              <w:t>LANE MARKINGS</w:t>
            </w:r>
          </w:p>
          <w:p w14:paraId="793F2AF6" w14:textId="77777777" w:rsidR="00E52686" w:rsidRDefault="00E52686" w:rsidP="00B1248E">
            <w:pPr>
              <w:pStyle w:val="TableParagraph"/>
              <w:ind w:left="92"/>
              <w:rPr>
                <w:b/>
                <w:color w:val="0A0A0A"/>
                <w:sz w:val="20"/>
                <w:szCs w:val="20"/>
                <w:shd w:val="clear" w:color="auto" w:fill="FEFEFE"/>
              </w:rPr>
            </w:pPr>
          </w:p>
          <w:p w14:paraId="07600F8A" w14:textId="77777777" w:rsidR="00E52686" w:rsidRPr="003500BB" w:rsidRDefault="00E52686" w:rsidP="00B1248E">
            <w:pPr>
              <w:pStyle w:val="TableParagraph"/>
              <w:ind w:left="92"/>
              <w:rPr>
                <w:b/>
                <w:color w:val="0A0A0A"/>
                <w:sz w:val="20"/>
                <w:szCs w:val="20"/>
                <w:u w:val="single"/>
                <w:shd w:val="clear" w:color="auto" w:fill="FEFEFE"/>
              </w:rPr>
            </w:pPr>
            <w:r>
              <w:rPr>
                <w:b/>
                <w:color w:val="0A0A0A"/>
                <w:sz w:val="20"/>
                <w:szCs w:val="20"/>
                <w:shd w:val="clear" w:color="auto" w:fill="FEFEFE"/>
              </w:rPr>
              <w:t xml:space="preserve">   Circle appropriate selection:                                          </w:t>
            </w:r>
            <w:r w:rsidRPr="002E48BE">
              <w:rPr>
                <w:b/>
                <w:color w:val="0A0A0A"/>
                <w:sz w:val="20"/>
                <w:szCs w:val="20"/>
                <w:shd w:val="clear" w:color="auto" w:fill="FEFEFE"/>
              </w:rPr>
              <w:t xml:space="preserve">Feature present               </w:t>
            </w:r>
            <w:r>
              <w:rPr>
                <w:b/>
                <w:color w:val="0A0A0A"/>
                <w:sz w:val="20"/>
                <w:szCs w:val="20"/>
                <w:shd w:val="clear" w:color="auto" w:fill="FEFEFE"/>
              </w:rPr>
              <w:t xml:space="preserve">    </w:t>
            </w:r>
            <w:r w:rsidRPr="002E48BE">
              <w:rPr>
                <w:b/>
                <w:color w:val="0A0A0A"/>
                <w:sz w:val="20"/>
                <w:szCs w:val="20"/>
                <w:shd w:val="clear" w:color="auto" w:fill="FEFEFE"/>
              </w:rPr>
              <w:t xml:space="preserve">            Feature not present</w:t>
            </w:r>
          </w:p>
          <w:p w14:paraId="0B40D177" w14:textId="77777777" w:rsidR="00E52686" w:rsidRPr="00D56148" w:rsidRDefault="00E52686" w:rsidP="00B1248E">
            <w:pPr>
              <w:pStyle w:val="TableParagraph"/>
              <w:ind w:left="92"/>
              <w:rPr>
                <w:b/>
                <w:w w:val="105"/>
                <w:sz w:val="20"/>
                <w:szCs w:val="20"/>
                <w:u w:val="single"/>
              </w:rPr>
            </w:pPr>
          </w:p>
        </w:tc>
      </w:tr>
      <w:tr w:rsidR="00E52686" w14:paraId="21C45F5C" w14:textId="77777777" w:rsidTr="00B1248E">
        <w:trPr>
          <w:trHeight w:val="454"/>
        </w:trPr>
        <w:tc>
          <w:tcPr>
            <w:tcW w:w="2085" w:type="dxa"/>
            <w:gridSpan w:val="2"/>
            <w:tcBorders>
              <w:top w:val="single" w:sz="2" w:space="0" w:color="000000"/>
              <w:bottom w:val="single" w:sz="2" w:space="0" w:color="000000"/>
              <w:right w:val="single" w:sz="2" w:space="0" w:color="000000"/>
            </w:tcBorders>
          </w:tcPr>
          <w:p w14:paraId="1D8947F4" w14:textId="77777777" w:rsidR="00E52686" w:rsidRPr="00AE5832" w:rsidRDefault="00E52686" w:rsidP="00B1248E">
            <w:pPr>
              <w:pStyle w:val="TableParagraph"/>
              <w:spacing w:before="140"/>
              <w:jc w:val="center"/>
              <w:rPr>
                <w:b/>
                <w:w w:val="105"/>
                <w:sz w:val="20"/>
                <w:szCs w:val="20"/>
              </w:rPr>
            </w:pPr>
          </w:p>
        </w:tc>
        <w:tc>
          <w:tcPr>
            <w:tcW w:w="180" w:type="dxa"/>
            <w:tcBorders>
              <w:top w:val="single" w:sz="2" w:space="0" w:color="000000"/>
              <w:left w:val="single" w:sz="2" w:space="0" w:color="000000"/>
              <w:bottom w:val="single" w:sz="2" w:space="0" w:color="000000"/>
              <w:right w:val="single" w:sz="2" w:space="0" w:color="000000"/>
            </w:tcBorders>
          </w:tcPr>
          <w:p w14:paraId="369A1A22" w14:textId="77777777" w:rsidR="00E52686" w:rsidRPr="00AE5832"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50E9508F" w14:textId="77777777" w:rsidR="00E52686" w:rsidRPr="00AE5832" w:rsidRDefault="00E52686" w:rsidP="00B1248E">
            <w:pPr>
              <w:pStyle w:val="TableParagraph"/>
              <w:ind w:left="92"/>
              <w:rPr>
                <w:color w:val="0A0A0A"/>
                <w:sz w:val="20"/>
                <w:szCs w:val="20"/>
                <w:shd w:val="clear" w:color="auto" w:fill="FEFEFE"/>
              </w:rPr>
            </w:pPr>
            <w:r w:rsidRPr="00AE5832">
              <w:rPr>
                <w:color w:val="0A0A0A"/>
                <w:sz w:val="20"/>
                <w:szCs w:val="20"/>
                <w:shd w:val="clear" w:color="auto" w:fill="FEFEFE"/>
              </w:rPr>
              <w:t>The Applicant shall state the basis of design for lane markings and end wall targets, such as FINA, NCAA, USA Swimming, NFSHSA, or another recognized standard. (Restriction on MAHC § 4.2.1.4)</w:t>
            </w:r>
          </w:p>
        </w:tc>
      </w:tr>
      <w:tr w:rsidR="00E52686" w14:paraId="1251F036" w14:textId="77777777" w:rsidTr="00B1248E">
        <w:trPr>
          <w:trHeight w:val="1066"/>
        </w:trPr>
        <w:tc>
          <w:tcPr>
            <w:tcW w:w="2085" w:type="dxa"/>
            <w:gridSpan w:val="2"/>
            <w:tcBorders>
              <w:top w:val="single" w:sz="2" w:space="0" w:color="000000"/>
              <w:bottom w:val="single" w:sz="2" w:space="0" w:color="000000"/>
              <w:right w:val="single" w:sz="2" w:space="0" w:color="000000"/>
            </w:tcBorders>
          </w:tcPr>
          <w:p w14:paraId="058B04FF" w14:textId="77777777" w:rsidR="00E52686" w:rsidRPr="00AE5832" w:rsidRDefault="00E52686" w:rsidP="00B1248E">
            <w:pPr>
              <w:pStyle w:val="TableParagraph"/>
              <w:spacing w:before="140"/>
              <w:rPr>
                <w:b/>
                <w:w w:val="105"/>
                <w:sz w:val="20"/>
                <w:szCs w:val="20"/>
              </w:rPr>
            </w:pPr>
            <w:r w:rsidRPr="00AE5832">
              <w:rPr>
                <w:b/>
                <w:w w:val="105"/>
                <w:sz w:val="20"/>
                <w:szCs w:val="20"/>
              </w:rPr>
              <w:t>Section 4.5.6</w:t>
            </w:r>
          </w:p>
        </w:tc>
        <w:tc>
          <w:tcPr>
            <w:tcW w:w="180" w:type="dxa"/>
            <w:tcBorders>
              <w:top w:val="single" w:sz="2" w:space="0" w:color="000000"/>
              <w:left w:val="single" w:sz="2" w:space="0" w:color="000000"/>
              <w:bottom w:val="single" w:sz="2" w:space="0" w:color="000000"/>
              <w:right w:val="single" w:sz="2" w:space="0" w:color="000000"/>
            </w:tcBorders>
          </w:tcPr>
          <w:p w14:paraId="414B636F" w14:textId="77777777" w:rsidR="00E52686" w:rsidRPr="00AE5832"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tcBorders>
            <w:vAlign w:val="center"/>
          </w:tcPr>
          <w:p w14:paraId="04326707" w14:textId="77777777" w:rsidR="00E52686" w:rsidRDefault="00E52686" w:rsidP="00B1248E">
            <w:pPr>
              <w:pStyle w:val="TableParagraph"/>
              <w:ind w:left="92"/>
              <w:rPr>
                <w:b/>
                <w:color w:val="0A0A0A"/>
                <w:sz w:val="20"/>
                <w:szCs w:val="20"/>
                <w:u w:val="single"/>
                <w:shd w:val="clear" w:color="auto" w:fill="FEFEFE"/>
              </w:rPr>
            </w:pPr>
            <w:r w:rsidRPr="00AE5832">
              <w:rPr>
                <w:b/>
                <w:color w:val="0A0A0A"/>
                <w:sz w:val="20"/>
                <w:szCs w:val="20"/>
                <w:u w:val="single"/>
                <w:shd w:val="clear" w:color="auto" w:fill="FEFEFE"/>
              </w:rPr>
              <w:t>DIVING AREA</w:t>
            </w:r>
          </w:p>
          <w:p w14:paraId="1CA738E2" w14:textId="77777777" w:rsidR="00E52686"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w:t>
            </w:r>
          </w:p>
          <w:p w14:paraId="563DF890" w14:textId="77777777" w:rsidR="00E52686" w:rsidRPr="002E48BE"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Circle appropriate selection:                                          </w:t>
            </w:r>
            <w:r w:rsidRPr="002E48BE">
              <w:rPr>
                <w:b/>
                <w:color w:val="0A0A0A"/>
                <w:sz w:val="20"/>
                <w:szCs w:val="20"/>
                <w:shd w:val="clear" w:color="auto" w:fill="FEFEFE"/>
              </w:rPr>
              <w:t xml:space="preserve">Feature present                </w:t>
            </w:r>
            <w:r>
              <w:rPr>
                <w:b/>
                <w:color w:val="0A0A0A"/>
                <w:sz w:val="20"/>
                <w:szCs w:val="20"/>
                <w:shd w:val="clear" w:color="auto" w:fill="FEFEFE"/>
              </w:rPr>
              <w:t xml:space="preserve">    </w:t>
            </w:r>
            <w:r w:rsidRPr="002E48BE">
              <w:rPr>
                <w:b/>
                <w:color w:val="0A0A0A"/>
                <w:sz w:val="20"/>
                <w:szCs w:val="20"/>
                <w:shd w:val="clear" w:color="auto" w:fill="FEFEFE"/>
              </w:rPr>
              <w:t xml:space="preserve">           Feature not prese</w:t>
            </w:r>
            <w:r>
              <w:rPr>
                <w:b/>
                <w:color w:val="0A0A0A"/>
                <w:sz w:val="20"/>
                <w:szCs w:val="20"/>
                <w:shd w:val="clear" w:color="auto" w:fill="FEFEFE"/>
              </w:rPr>
              <w:t>nt</w:t>
            </w:r>
          </w:p>
          <w:p w14:paraId="22758A93" w14:textId="77777777" w:rsidR="00E52686" w:rsidRPr="00D56148" w:rsidRDefault="00E52686" w:rsidP="00B1248E">
            <w:pPr>
              <w:pStyle w:val="TableParagraph"/>
              <w:ind w:left="92"/>
              <w:rPr>
                <w:b/>
                <w:w w:val="105"/>
                <w:sz w:val="20"/>
                <w:szCs w:val="20"/>
                <w:u w:val="single"/>
              </w:rPr>
            </w:pPr>
          </w:p>
        </w:tc>
      </w:tr>
      <w:tr w:rsidR="00E52686" w14:paraId="57C41689" w14:textId="77777777" w:rsidTr="00B1248E">
        <w:trPr>
          <w:trHeight w:val="535"/>
        </w:trPr>
        <w:tc>
          <w:tcPr>
            <w:tcW w:w="2085" w:type="dxa"/>
            <w:gridSpan w:val="2"/>
            <w:tcBorders>
              <w:top w:val="single" w:sz="2" w:space="0" w:color="000000"/>
              <w:bottom w:val="single" w:sz="2" w:space="0" w:color="000000"/>
              <w:right w:val="single" w:sz="2" w:space="0" w:color="000000"/>
            </w:tcBorders>
          </w:tcPr>
          <w:p w14:paraId="6C79140B" w14:textId="77777777" w:rsidR="00E52686" w:rsidRPr="00AE5832" w:rsidRDefault="00E52686" w:rsidP="00B1248E">
            <w:pPr>
              <w:pStyle w:val="TableParagraph"/>
              <w:spacing w:before="140"/>
              <w:jc w:val="center"/>
              <w:rPr>
                <w:b/>
                <w:w w:val="105"/>
                <w:sz w:val="20"/>
                <w:szCs w:val="20"/>
              </w:rPr>
            </w:pPr>
          </w:p>
        </w:tc>
        <w:tc>
          <w:tcPr>
            <w:tcW w:w="180" w:type="dxa"/>
            <w:tcBorders>
              <w:top w:val="single" w:sz="2" w:space="0" w:color="000000"/>
              <w:left w:val="single" w:sz="2" w:space="0" w:color="000000"/>
              <w:bottom w:val="single" w:sz="2" w:space="0" w:color="000000"/>
              <w:right w:val="single" w:sz="2" w:space="0" w:color="000000"/>
            </w:tcBorders>
          </w:tcPr>
          <w:p w14:paraId="7C02CE52" w14:textId="77777777" w:rsidR="00E52686" w:rsidRPr="00AE5832"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12B22863" w14:textId="77777777" w:rsidR="00E52686" w:rsidRPr="00AE5832" w:rsidRDefault="00E52686" w:rsidP="00B1248E">
            <w:pPr>
              <w:pStyle w:val="TableParagraph"/>
              <w:ind w:left="92"/>
              <w:rPr>
                <w:color w:val="0A0A0A"/>
                <w:sz w:val="20"/>
                <w:szCs w:val="20"/>
                <w:shd w:val="clear" w:color="auto" w:fill="FEFEFE"/>
              </w:rPr>
            </w:pPr>
            <w:r w:rsidRPr="00AE5832">
              <w:rPr>
                <w:color w:val="0A0A0A"/>
                <w:sz w:val="20"/>
                <w:szCs w:val="20"/>
                <w:shd w:val="clear" w:color="auto" w:fill="FEFEFE"/>
              </w:rPr>
              <w:t>Platforms and diving stands that are over three (3) feet high shall be equipped with guard rails. (Restriction on MAHC § 4.8.2.2.3)</w:t>
            </w:r>
          </w:p>
        </w:tc>
      </w:tr>
      <w:tr w:rsidR="00E52686" w:rsidRPr="00373E0B" w14:paraId="6BC4380B"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18A164EE" w14:textId="77777777" w:rsidR="00E52686" w:rsidRPr="00373E0B" w:rsidRDefault="00E52686" w:rsidP="00B1248E">
            <w:pPr>
              <w:pStyle w:val="TableParagraph"/>
              <w:spacing w:before="140"/>
              <w:rPr>
                <w:b/>
                <w:w w:val="105"/>
                <w:sz w:val="20"/>
                <w:szCs w:val="20"/>
              </w:rPr>
            </w:pPr>
            <w:r w:rsidRPr="00373E0B">
              <w:rPr>
                <w:b/>
                <w:w w:val="105"/>
                <w:sz w:val="20"/>
                <w:szCs w:val="20"/>
              </w:rPr>
              <w:t>Section 4.5.7</w:t>
            </w:r>
          </w:p>
        </w:tc>
        <w:tc>
          <w:tcPr>
            <w:tcW w:w="180" w:type="dxa"/>
            <w:tcBorders>
              <w:top w:val="single" w:sz="2" w:space="0" w:color="000000"/>
              <w:left w:val="single" w:sz="2" w:space="0" w:color="000000"/>
              <w:bottom w:val="single" w:sz="2" w:space="0" w:color="000000"/>
              <w:right w:val="single" w:sz="2" w:space="0" w:color="000000"/>
            </w:tcBorders>
          </w:tcPr>
          <w:p w14:paraId="02A9CC2A"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tcBorders>
            <w:vAlign w:val="center"/>
          </w:tcPr>
          <w:p w14:paraId="470A2898" w14:textId="77777777" w:rsidR="00E52686" w:rsidRPr="00373E0B" w:rsidRDefault="00E52686" w:rsidP="00B1248E">
            <w:pPr>
              <w:pStyle w:val="TableParagraph"/>
              <w:ind w:left="92"/>
              <w:rPr>
                <w:b/>
                <w:w w:val="105"/>
                <w:sz w:val="20"/>
                <w:szCs w:val="20"/>
                <w:u w:val="single"/>
              </w:rPr>
            </w:pPr>
            <w:r w:rsidRPr="00373E0B">
              <w:rPr>
                <w:b/>
                <w:color w:val="0A0A0A"/>
                <w:sz w:val="20"/>
                <w:szCs w:val="20"/>
                <w:u w:val="single"/>
                <w:shd w:val="clear" w:color="auto" w:fill="FEFEFE"/>
              </w:rPr>
              <w:t>THEORETICAL PEAK OCCUPANCY</w:t>
            </w:r>
          </w:p>
        </w:tc>
      </w:tr>
      <w:tr w:rsidR="00E52686" w:rsidRPr="00373E0B" w14:paraId="29D1B6E2" w14:textId="77777777" w:rsidTr="00B1248E">
        <w:trPr>
          <w:trHeight w:val="526"/>
        </w:trPr>
        <w:tc>
          <w:tcPr>
            <w:tcW w:w="2085" w:type="dxa"/>
            <w:gridSpan w:val="2"/>
            <w:tcBorders>
              <w:top w:val="single" w:sz="2" w:space="0" w:color="000000"/>
              <w:bottom w:val="single" w:sz="2" w:space="0" w:color="000000"/>
              <w:right w:val="single" w:sz="2" w:space="0" w:color="000000"/>
            </w:tcBorders>
          </w:tcPr>
          <w:p w14:paraId="61A6F342" w14:textId="77777777" w:rsidR="00E52686" w:rsidRPr="00373E0B" w:rsidRDefault="00E52686" w:rsidP="00B1248E">
            <w:pPr>
              <w:pStyle w:val="TableParagraph"/>
              <w:spacing w:before="140"/>
              <w:jc w:val="center"/>
              <w:rPr>
                <w:b/>
                <w:w w:val="105"/>
                <w:sz w:val="20"/>
                <w:szCs w:val="20"/>
              </w:rPr>
            </w:pPr>
          </w:p>
        </w:tc>
        <w:tc>
          <w:tcPr>
            <w:tcW w:w="180" w:type="dxa"/>
            <w:tcBorders>
              <w:top w:val="single" w:sz="2" w:space="0" w:color="000000"/>
              <w:left w:val="single" w:sz="2" w:space="0" w:color="000000"/>
              <w:bottom w:val="single" w:sz="2" w:space="0" w:color="000000"/>
              <w:right w:val="single" w:sz="2" w:space="0" w:color="000000"/>
            </w:tcBorders>
          </w:tcPr>
          <w:p w14:paraId="5CCF0F27"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0E8545C1"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Three hundred (300) square feet of pool water surface area shall be reserved around each diving board or platform. This area shall not be included in determining the bather load capacity. (Restriction on MAHC § 4.1.2.3.5.3)</w:t>
            </w:r>
          </w:p>
        </w:tc>
      </w:tr>
      <w:tr w:rsidR="00E52686" w:rsidRPr="00373E0B" w14:paraId="55BBC5D7"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6D61D7A9" w14:textId="77777777" w:rsidR="00E52686" w:rsidRPr="00373E0B" w:rsidRDefault="00E52686" w:rsidP="00B1248E">
            <w:pPr>
              <w:pStyle w:val="TableParagraph"/>
              <w:spacing w:before="140"/>
              <w:rPr>
                <w:b/>
                <w:w w:val="105"/>
                <w:sz w:val="20"/>
                <w:szCs w:val="20"/>
              </w:rPr>
            </w:pPr>
            <w:r w:rsidRPr="00373E0B">
              <w:rPr>
                <w:b/>
                <w:w w:val="105"/>
                <w:sz w:val="20"/>
                <w:szCs w:val="20"/>
              </w:rPr>
              <w:t>Section 4.5.8</w:t>
            </w:r>
          </w:p>
        </w:tc>
        <w:tc>
          <w:tcPr>
            <w:tcW w:w="180" w:type="dxa"/>
            <w:tcBorders>
              <w:top w:val="single" w:sz="2" w:space="0" w:color="000000"/>
              <w:left w:val="single" w:sz="2" w:space="0" w:color="000000"/>
              <w:bottom w:val="single" w:sz="2" w:space="0" w:color="000000"/>
              <w:right w:val="single" w:sz="2" w:space="0" w:color="000000"/>
            </w:tcBorders>
          </w:tcPr>
          <w:p w14:paraId="5D9B6D3F"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tcBorders>
            <w:vAlign w:val="center"/>
          </w:tcPr>
          <w:p w14:paraId="2EBAF7A8" w14:textId="77777777" w:rsidR="00E52686" w:rsidRPr="00373E0B" w:rsidRDefault="00E52686" w:rsidP="00B1248E">
            <w:pPr>
              <w:pStyle w:val="TableParagraph"/>
              <w:ind w:left="92"/>
              <w:rPr>
                <w:b/>
                <w:w w:val="105"/>
                <w:sz w:val="20"/>
                <w:szCs w:val="20"/>
                <w:u w:val="single"/>
              </w:rPr>
            </w:pPr>
            <w:r w:rsidRPr="00373E0B">
              <w:rPr>
                <w:b/>
                <w:color w:val="0A0A0A"/>
                <w:sz w:val="20"/>
                <w:szCs w:val="20"/>
                <w:u w:val="single"/>
                <w:shd w:val="clear" w:color="auto" w:fill="FEFEFE"/>
              </w:rPr>
              <w:t>ELECTRICAL REQUIREMENTS</w:t>
            </w:r>
          </w:p>
        </w:tc>
      </w:tr>
      <w:tr w:rsidR="00E52686" w:rsidRPr="00373E0B" w14:paraId="1C4AE551" w14:textId="77777777" w:rsidTr="00B1248E">
        <w:trPr>
          <w:trHeight w:val="553"/>
        </w:trPr>
        <w:tc>
          <w:tcPr>
            <w:tcW w:w="2085" w:type="dxa"/>
            <w:gridSpan w:val="2"/>
            <w:tcBorders>
              <w:top w:val="single" w:sz="2" w:space="0" w:color="000000"/>
              <w:bottom w:val="single" w:sz="2" w:space="0" w:color="000000"/>
              <w:right w:val="single" w:sz="2" w:space="0" w:color="000000"/>
            </w:tcBorders>
          </w:tcPr>
          <w:p w14:paraId="1FA1B2D5" w14:textId="77777777" w:rsidR="00E52686" w:rsidRPr="00373E0B" w:rsidRDefault="00E52686" w:rsidP="00B1248E">
            <w:pPr>
              <w:pStyle w:val="TableParagraph"/>
              <w:spacing w:before="140"/>
              <w:jc w:val="center"/>
              <w:rPr>
                <w:b/>
                <w:w w:val="105"/>
                <w:sz w:val="20"/>
                <w:szCs w:val="20"/>
              </w:rPr>
            </w:pPr>
          </w:p>
        </w:tc>
        <w:tc>
          <w:tcPr>
            <w:tcW w:w="180" w:type="dxa"/>
            <w:tcBorders>
              <w:top w:val="single" w:sz="2" w:space="0" w:color="000000"/>
              <w:left w:val="single" w:sz="2" w:space="0" w:color="000000"/>
              <w:bottom w:val="single" w:sz="2" w:space="0" w:color="000000"/>
              <w:right w:val="single" w:sz="2" w:space="0" w:color="000000"/>
            </w:tcBorders>
          </w:tcPr>
          <w:p w14:paraId="1956542C"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1FE7D7B4"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All electrical wiring for Aquatic Venues shall comply with R.I. Gen. Laws Chapter 23-27.3.</w:t>
            </w:r>
          </w:p>
        </w:tc>
      </w:tr>
      <w:tr w:rsidR="00E52686" w:rsidRPr="00373E0B" w14:paraId="50C27AE3" w14:textId="77777777" w:rsidTr="00B1248E">
        <w:trPr>
          <w:trHeight w:val="1156"/>
        </w:trPr>
        <w:tc>
          <w:tcPr>
            <w:tcW w:w="2085" w:type="dxa"/>
            <w:gridSpan w:val="2"/>
            <w:tcBorders>
              <w:top w:val="single" w:sz="2" w:space="0" w:color="000000"/>
              <w:bottom w:val="single" w:sz="2" w:space="0" w:color="000000"/>
              <w:right w:val="single" w:sz="2" w:space="0" w:color="000000"/>
            </w:tcBorders>
          </w:tcPr>
          <w:p w14:paraId="004C0E80" w14:textId="77777777" w:rsidR="00E52686" w:rsidRPr="00373E0B" w:rsidRDefault="00E52686" w:rsidP="00B1248E">
            <w:pPr>
              <w:pStyle w:val="TableParagraph"/>
              <w:spacing w:before="140"/>
              <w:rPr>
                <w:b/>
                <w:w w:val="105"/>
                <w:sz w:val="20"/>
                <w:szCs w:val="20"/>
              </w:rPr>
            </w:pPr>
            <w:r w:rsidRPr="00373E0B">
              <w:rPr>
                <w:b/>
                <w:w w:val="105"/>
                <w:sz w:val="20"/>
                <w:szCs w:val="20"/>
              </w:rPr>
              <w:t>Section 4.5.9</w:t>
            </w:r>
          </w:p>
        </w:tc>
        <w:tc>
          <w:tcPr>
            <w:tcW w:w="180" w:type="dxa"/>
            <w:tcBorders>
              <w:top w:val="single" w:sz="2" w:space="0" w:color="000000"/>
              <w:left w:val="single" w:sz="2" w:space="0" w:color="000000"/>
              <w:bottom w:val="single" w:sz="2" w:space="0" w:color="000000"/>
              <w:right w:val="single" w:sz="2" w:space="0" w:color="000000"/>
            </w:tcBorders>
          </w:tcPr>
          <w:p w14:paraId="00D4EF37"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tcBorders>
            <w:vAlign w:val="center"/>
          </w:tcPr>
          <w:p w14:paraId="03E9B2A1" w14:textId="77777777" w:rsidR="00E52686" w:rsidRDefault="00E52686" w:rsidP="00B1248E">
            <w:pPr>
              <w:pStyle w:val="TableParagraph"/>
              <w:ind w:left="92"/>
              <w:rPr>
                <w:b/>
                <w:color w:val="0A0A0A"/>
                <w:sz w:val="20"/>
                <w:szCs w:val="20"/>
                <w:u w:val="single"/>
                <w:shd w:val="clear" w:color="auto" w:fill="FEFEFE"/>
              </w:rPr>
            </w:pPr>
            <w:r w:rsidRPr="00373E0B">
              <w:rPr>
                <w:b/>
                <w:color w:val="0A0A0A"/>
                <w:sz w:val="20"/>
                <w:szCs w:val="20"/>
                <w:u w:val="single"/>
                <w:shd w:val="clear" w:color="auto" w:fill="FEFEFE"/>
              </w:rPr>
              <w:t>HEATER REQUIREMENTS</w:t>
            </w:r>
          </w:p>
          <w:p w14:paraId="37767B54" w14:textId="77777777" w:rsidR="00E52686"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w:t>
            </w:r>
          </w:p>
          <w:p w14:paraId="57662473" w14:textId="77777777" w:rsidR="00E52686" w:rsidRPr="002E48BE"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Circle appropriate selection:                                          </w:t>
            </w:r>
            <w:r w:rsidRPr="002E48BE">
              <w:rPr>
                <w:b/>
                <w:color w:val="0A0A0A"/>
                <w:sz w:val="20"/>
                <w:szCs w:val="20"/>
                <w:shd w:val="clear" w:color="auto" w:fill="FEFEFE"/>
              </w:rPr>
              <w:t xml:space="preserve">Feature present                      </w:t>
            </w:r>
            <w:r>
              <w:rPr>
                <w:b/>
                <w:color w:val="0A0A0A"/>
                <w:sz w:val="20"/>
                <w:szCs w:val="20"/>
                <w:shd w:val="clear" w:color="auto" w:fill="FEFEFE"/>
              </w:rPr>
              <w:t xml:space="preserve">    </w:t>
            </w:r>
            <w:r w:rsidRPr="002E48BE">
              <w:rPr>
                <w:b/>
                <w:color w:val="0A0A0A"/>
                <w:sz w:val="20"/>
                <w:szCs w:val="20"/>
                <w:shd w:val="clear" w:color="auto" w:fill="FEFEFE"/>
              </w:rPr>
              <w:t xml:space="preserve">     Feature not present</w:t>
            </w:r>
          </w:p>
          <w:p w14:paraId="04912EF1" w14:textId="77777777" w:rsidR="00E52686" w:rsidRPr="00373E0B" w:rsidRDefault="00E52686" w:rsidP="00B1248E">
            <w:pPr>
              <w:pStyle w:val="TableParagraph"/>
              <w:ind w:left="92"/>
              <w:rPr>
                <w:b/>
                <w:w w:val="105"/>
                <w:sz w:val="20"/>
                <w:szCs w:val="20"/>
                <w:u w:val="single"/>
              </w:rPr>
            </w:pPr>
          </w:p>
        </w:tc>
      </w:tr>
      <w:tr w:rsidR="00E52686" w:rsidRPr="00373E0B" w14:paraId="2E1012C9" w14:textId="77777777" w:rsidTr="00B1248E">
        <w:trPr>
          <w:trHeight w:val="355"/>
        </w:trPr>
        <w:tc>
          <w:tcPr>
            <w:tcW w:w="2085" w:type="dxa"/>
            <w:gridSpan w:val="2"/>
            <w:tcBorders>
              <w:top w:val="single" w:sz="2" w:space="0" w:color="000000"/>
              <w:bottom w:val="single" w:sz="2" w:space="0" w:color="000000"/>
              <w:right w:val="single" w:sz="2" w:space="0" w:color="000000"/>
            </w:tcBorders>
          </w:tcPr>
          <w:p w14:paraId="4FF13E2A" w14:textId="77777777" w:rsidR="00E52686" w:rsidRPr="00373E0B" w:rsidRDefault="00E52686" w:rsidP="00B1248E">
            <w:pPr>
              <w:pStyle w:val="TableParagraph"/>
              <w:spacing w:before="140"/>
              <w:jc w:val="center"/>
              <w:rPr>
                <w:b/>
                <w:w w:val="105"/>
                <w:sz w:val="20"/>
                <w:szCs w:val="20"/>
              </w:rPr>
            </w:pPr>
            <w:r w:rsidRPr="00373E0B">
              <w:rPr>
                <w:b/>
                <w:w w:val="105"/>
                <w:sz w:val="20"/>
                <w:szCs w:val="20"/>
              </w:rPr>
              <w:t>A</w:t>
            </w:r>
          </w:p>
        </w:tc>
        <w:tc>
          <w:tcPr>
            <w:tcW w:w="180" w:type="dxa"/>
            <w:tcBorders>
              <w:top w:val="single" w:sz="2" w:space="0" w:color="000000"/>
              <w:left w:val="single" w:sz="2" w:space="0" w:color="000000"/>
              <w:bottom w:val="single" w:sz="2" w:space="0" w:color="000000"/>
              <w:right w:val="single" w:sz="2" w:space="0" w:color="000000"/>
            </w:tcBorders>
          </w:tcPr>
          <w:p w14:paraId="74EABA14"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6BF195E3" w14:textId="77777777" w:rsidR="00E52686" w:rsidRPr="00373E0B" w:rsidRDefault="00E52686" w:rsidP="00B1248E">
            <w:pPr>
              <w:pStyle w:val="TableParagraph"/>
              <w:ind w:left="92"/>
              <w:rPr>
                <w:b/>
                <w:color w:val="0A0A0A"/>
                <w:sz w:val="20"/>
                <w:szCs w:val="20"/>
                <w:u w:val="single"/>
                <w:shd w:val="clear" w:color="auto" w:fill="FEFEFE"/>
              </w:rPr>
            </w:pPr>
            <w:r w:rsidRPr="00373E0B">
              <w:rPr>
                <w:color w:val="0A0A0A"/>
                <w:sz w:val="20"/>
                <w:szCs w:val="20"/>
                <w:shd w:val="clear" w:color="auto" w:fill="FEFEFE"/>
              </w:rPr>
              <w:t>Water heaters shall have a seal of approval from a standards testing agency such as the American National Standards Institute (ANSI-Z-21.56) or the Underwriters Laboratory (UL 1261). (Restriction on MAHC § 4.6.4)</w:t>
            </w:r>
          </w:p>
        </w:tc>
      </w:tr>
      <w:tr w:rsidR="00E52686" w:rsidRPr="00373E0B" w14:paraId="4A832B85"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39AD8375" w14:textId="77777777" w:rsidR="00E52686" w:rsidRPr="00373E0B" w:rsidRDefault="00E52686" w:rsidP="00B1248E">
            <w:pPr>
              <w:pStyle w:val="TableParagraph"/>
              <w:spacing w:before="140"/>
              <w:jc w:val="center"/>
              <w:rPr>
                <w:b/>
                <w:w w:val="105"/>
                <w:sz w:val="20"/>
                <w:szCs w:val="20"/>
              </w:rPr>
            </w:pPr>
            <w:r w:rsidRPr="00373E0B">
              <w:rPr>
                <w:b/>
                <w:w w:val="105"/>
                <w:sz w:val="20"/>
                <w:szCs w:val="20"/>
              </w:rPr>
              <w:t>B</w:t>
            </w:r>
          </w:p>
        </w:tc>
        <w:tc>
          <w:tcPr>
            <w:tcW w:w="180" w:type="dxa"/>
            <w:tcBorders>
              <w:top w:val="single" w:sz="2" w:space="0" w:color="000000"/>
              <w:left w:val="single" w:sz="2" w:space="0" w:color="000000"/>
              <w:bottom w:val="single" w:sz="2" w:space="0" w:color="000000"/>
              <w:right w:val="single" w:sz="2" w:space="0" w:color="000000"/>
            </w:tcBorders>
          </w:tcPr>
          <w:p w14:paraId="5099028F"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190406BC" w14:textId="77777777" w:rsidR="00E52686" w:rsidRPr="00373E0B" w:rsidRDefault="00E52686" w:rsidP="00B1248E">
            <w:pPr>
              <w:pStyle w:val="TableParagraph"/>
              <w:ind w:left="92"/>
              <w:rPr>
                <w:b/>
                <w:color w:val="0A0A0A"/>
                <w:sz w:val="20"/>
                <w:szCs w:val="20"/>
                <w:u w:val="single"/>
                <w:shd w:val="clear" w:color="auto" w:fill="FEFEFE"/>
              </w:rPr>
            </w:pPr>
            <w:r w:rsidRPr="00373E0B">
              <w:rPr>
                <w:color w:val="0A0A0A"/>
                <w:sz w:val="20"/>
                <w:szCs w:val="20"/>
                <w:shd w:val="clear" w:color="auto" w:fill="FEFEFE"/>
              </w:rPr>
              <w:t>Electrically operated water heaters shall comply with § 4.5.8 of this Part. (Restriction on MAHC § 4.6.4)</w:t>
            </w:r>
          </w:p>
        </w:tc>
      </w:tr>
      <w:tr w:rsidR="00E52686" w:rsidRPr="00373E0B" w14:paraId="230B34D7" w14:textId="77777777" w:rsidTr="00B1248E">
        <w:trPr>
          <w:trHeight w:val="436"/>
        </w:trPr>
        <w:tc>
          <w:tcPr>
            <w:tcW w:w="2085" w:type="dxa"/>
            <w:gridSpan w:val="2"/>
            <w:tcBorders>
              <w:top w:val="single" w:sz="2" w:space="0" w:color="000000"/>
              <w:bottom w:val="single" w:sz="2" w:space="0" w:color="000000"/>
              <w:right w:val="single" w:sz="2" w:space="0" w:color="000000"/>
            </w:tcBorders>
          </w:tcPr>
          <w:p w14:paraId="25296343" w14:textId="77777777" w:rsidR="00E52686" w:rsidRPr="00373E0B" w:rsidRDefault="00E52686" w:rsidP="00B1248E">
            <w:pPr>
              <w:pStyle w:val="TableParagraph"/>
              <w:spacing w:before="140"/>
              <w:jc w:val="center"/>
              <w:rPr>
                <w:b/>
                <w:w w:val="105"/>
                <w:sz w:val="20"/>
                <w:szCs w:val="20"/>
              </w:rPr>
            </w:pPr>
            <w:r w:rsidRPr="00373E0B">
              <w:rPr>
                <w:b/>
                <w:w w:val="105"/>
                <w:sz w:val="20"/>
                <w:szCs w:val="20"/>
              </w:rPr>
              <w:t>C</w:t>
            </w:r>
          </w:p>
        </w:tc>
        <w:tc>
          <w:tcPr>
            <w:tcW w:w="180" w:type="dxa"/>
            <w:tcBorders>
              <w:top w:val="single" w:sz="2" w:space="0" w:color="000000"/>
              <w:left w:val="single" w:sz="2" w:space="0" w:color="000000"/>
              <w:bottom w:val="single" w:sz="2" w:space="0" w:color="000000"/>
              <w:right w:val="single" w:sz="2" w:space="0" w:color="000000"/>
            </w:tcBorders>
          </w:tcPr>
          <w:p w14:paraId="3FD1C1EE"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6D0990F7" w14:textId="77777777" w:rsidR="00E52686" w:rsidRPr="00373E0B" w:rsidRDefault="00E52686" w:rsidP="00B1248E">
            <w:pPr>
              <w:pStyle w:val="TableParagraph"/>
              <w:ind w:left="92"/>
              <w:rPr>
                <w:b/>
                <w:color w:val="0A0A0A"/>
                <w:sz w:val="20"/>
                <w:szCs w:val="20"/>
                <w:u w:val="single"/>
                <w:shd w:val="clear" w:color="auto" w:fill="FEFEFE"/>
              </w:rPr>
            </w:pPr>
            <w:r w:rsidRPr="00373E0B">
              <w:rPr>
                <w:color w:val="0A0A0A"/>
                <w:sz w:val="20"/>
                <w:szCs w:val="20"/>
                <w:shd w:val="clear" w:color="auto" w:fill="FEFEFE"/>
              </w:rPr>
              <w:t>Water heaters shall be equipped with a thermostatic control for the water temperature and shall be set at a temperature not to exceed 104°F. (Restriction on MAHC § 4.6.4)</w:t>
            </w:r>
          </w:p>
        </w:tc>
      </w:tr>
      <w:tr w:rsidR="00E52686" w:rsidRPr="00373E0B" w14:paraId="6A019B6D" w14:textId="77777777" w:rsidTr="00B1248E">
        <w:trPr>
          <w:trHeight w:val="436"/>
        </w:trPr>
        <w:tc>
          <w:tcPr>
            <w:tcW w:w="2085" w:type="dxa"/>
            <w:gridSpan w:val="2"/>
            <w:tcBorders>
              <w:top w:val="single" w:sz="2" w:space="0" w:color="000000"/>
              <w:bottom w:val="single" w:sz="2" w:space="0" w:color="000000"/>
              <w:right w:val="single" w:sz="2" w:space="0" w:color="000000"/>
            </w:tcBorders>
          </w:tcPr>
          <w:p w14:paraId="7FF6DF2A" w14:textId="77777777" w:rsidR="00E52686" w:rsidRPr="00373E0B" w:rsidRDefault="00E52686" w:rsidP="00B1248E">
            <w:pPr>
              <w:pStyle w:val="TableParagraph"/>
              <w:spacing w:before="140"/>
              <w:jc w:val="center"/>
              <w:rPr>
                <w:b/>
                <w:w w:val="105"/>
                <w:sz w:val="20"/>
                <w:szCs w:val="20"/>
              </w:rPr>
            </w:pPr>
            <w:r w:rsidRPr="00373E0B">
              <w:rPr>
                <w:b/>
                <w:w w:val="105"/>
                <w:sz w:val="20"/>
                <w:szCs w:val="20"/>
              </w:rPr>
              <w:t>D</w:t>
            </w:r>
          </w:p>
        </w:tc>
        <w:tc>
          <w:tcPr>
            <w:tcW w:w="180" w:type="dxa"/>
            <w:tcBorders>
              <w:top w:val="single" w:sz="2" w:space="0" w:color="000000"/>
              <w:left w:val="single" w:sz="2" w:space="0" w:color="000000"/>
              <w:bottom w:val="single" w:sz="2" w:space="0" w:color="000000"/>
              <w:right w:val="single" w:sz="2" w:space="0" w:color="000000"/>
            </w:tcBorders>
          </w:tcPr>
          <w:p w14:paraId="3CDC3DE7"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683F9345"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A fixed thermometer shall be installed on the discharge side of the heater. (Restriction on MAHC § 4.6.4)</w:t>
            </w:r>
          </w:p>
        </w:tc>
      </w:tr>
      <w:tr w:rsidR="00E52686" w:rsidRPr="00373E0B" w14:paraId="6DD2FAD2" w14:textId="77777777" w:rsidTr="00B1248E">
        <w:trPr>
          <w:trHeight w:val="1075"/>
        </w:trPr>
        <w:tc>
          <w:tcPr>
            <w:tcW w:w="2085" w:type="dxa"/>
            <w:gridSpan w:val="2"/>
            <w:tcBorders>
              <w:top w:val="single" w:sz="2" w:space="0" w:color="000000"/>
              <w:bottom w:val="single" w:sz="2" w:space="0" w:color="000000"/>
              <w:right w:val="single" w:sz="2" w:space="0" w:color="000000"/>
            </w:tcBorders>
          </w:tcPr>
          <w:p w14:paraId="5AB48AE0" w14:textId="77777777" w:rsidR="00E52686" w:rsidRPr="00373E0B" w:rsidRDefault="00E52686" w:rsidP="00B1248E">
            <w:pPr>
              <w:pStyle w:val="TableParagraph"/>
              <w:spacing w:before="140"/>
              <w:rPr>
                <w:b/>
                <w:w w:val="105"/>
                <w:sz w:val="20"/>
                <w:szCs w:val="20"/>
              </w:rPr>
            </w:pPr>
            <w:r w:rsidRPr="00373E0B">
              <w:rPr>
                <w:b/>
                <w:w w:val="105"/>
                <w:sz w:val="20"/>
                <w:szCs w:val="20"/>
              </w:rPr>
              <w:t>Section 4.5.10</w:t>
            </w:r>
          </w:p>
        </w:tc>
        <w:tc>
          <w:tcPr>
            <w:tcW w:w="180" w:type="dxa"/>
            <w:tcBorders>
              <w:top w:val="single" w:sz="2" w:space="0" w:color="000000"/>
              <w:left w:val="single" w:sz="2" w:space="0" w:color="000000"/>
              <w:bottom w:val="single" w:sz="2" w:space="0" w:color="000000"/>
              <w:right w:val="single" w:sz="2" w:space="0" w:color="000000"/>
            </w:tcBorders>
          </w:tcPr>
          <w:p w14:paraId="5B408AE4"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561D2CA9" w14:textId="77777777" w:rsidR="00E52686" w:rsidRDefault="00E52686" w:rsidP="00B1248E">
            <w:pPr>
              <w:pStyle w:val="TableParagraph"/>
              <w:ind w:left="92"/>
              <w:rPr>
                <w:b/>
                <w:color w:val="0A0A0A"/>
                <w:sz w:val="20"/>
                <w:szCs w:val="20"/>
                <w:u w:val="single"/>
                <w:shd w:val="clear" w:color="auto" w:fill="FEFEFE"/>
              </w:rPr>
            </w:pPr>
            <w:r w:rsidRPr="00373E0B">
              <w:rPr>
                <w:b/>
                <w:color w:val="0A0A0A"/>
                <w:sz w:val="20"/>
                <w:szCs w:val="20"/>
                <w:u w:val="single"/>
                <w:shd w:val="clear" w:color="auto" w:fill="FEFEFE"/>
              </w:rPr>
              <w:t>PRE-COAT FILTERS</w:t>
            </w:r>
          </w:p>
          <w:p w14:paraId="38473573" w14:textId="77777777" w:rsidR="00E52686"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w:t>
            </w:r>
          </w:p>
          <w:p w14:paraId="1EDA3F64" w14:textId="77777777" w:rsidR="00E52686" w:rsidRPr="002E48BE"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Circle appropriate selection:                                          </w:t>
            </w:r>
            <w:r w:rsidRPr="002E48BE">
              <w:rPr>
                <w:b/>
                <w:color w:val="0A0A0A"/>
                <w:sz w:val="20"/>
                <w:szCs w:val="20"/>
                <w:shd w:val="clear" w:color="auto" w:fill="FEFEFE"/>
              </w:rPr>
              <w:t xml:space="preserve">Feature present                    </w:t>
            </w:r>
            <w:r>
              <w:rPr>
                <w:b/>
                <w:color w:val="0A0A0A"/>
                <w:sz w:val="20"/>
                <w:szCs w:val="20"/>
                <w:shd w:val="clear" w:color="auto" w:fill="FEFEFE"/>
              </w:rPr>
              <w:t xml:space="preserve">    </w:t>
            </w:r>
            <w:r w:rsidRPr="002E48BE">
              <w:rPr>
                <w:b/>
                <w:color w:val="0A0A0A"/>
                <w:sz w:val="20"/>
                <w:szCs w:val="20"/>
                <w:shd w:val="clear" w:color="auto" w:fill="FEFEFE"/>
              </w:rPr>
              <w:t xml:space="preserve">       Feature not present</w:t>
            </w:r>
          </w:p>
          <w:p w14:paraId="35BEA52A" w14:textId="77777777" w:rsidR="00E52686" w:rsidRPr="00373E0B" w:rsidRDefault="00E52686" w:rsidP="00B1248E">
            <w:pPr>
              <w:pStyle w:val="TableParagraph"/>
              <w:ind w:left="92"/>
              <w:rPr>
                <w:b/>
                <w:color w:val="0A0A0A"/>
                <w:sz w:val="20"/>
                <w:szCs w:val="20"/>
                <w:u w:val="single"/>
                <w:shd w:val="clear" w:color="auto" w:fill="FEFEFE"/>
              </w:rPr>
            </w:pPr>
          </w:p>
        </w:tc>
      </w:tr>
      <w:tr w:rsidR="00E52686" w:rsidRPr="00373E0B" w14:paraId="4F080193" w14:textId="77777777" w:rsidTr="00B1248E">
        <w:trPr>
          <w:trHeight w:val="634"/>
        </w:trPr>
        <w:tc>
          <w:tcPr>
            <w:tcW w:w="2085" w:type="dxa"/>
            <w:gridSpan w:val="2"/>
            <w:tcBorders>
              <w:top w:val="single" w:sz="2" w:space="0" w:color="000000"/>
              <w:bottom w:val="single" w:sz="2" w:space="0" w:color="000000"/>
              <w:right w:val="single" w:sz="2" w:space="0" w:color="000000"/>
            </w:tcBorders>
          </w:tcPr>
          <w:p w14:paraId="51ED3DD4" w14:textId="77777777" w:rsidR="00E52686" w:rsidRPr="00373E0B" w:rsidRDefault="00E52686" w:rsidP="00B1248E">
            <w:pPr>
              <w:pStyle w:val="TableParagraph"/>
              <w:spacing w:before="140"/>
              <w:jc w:val="center"/>
              <w:rPr>
                <w:b/>
                <w:w w:val="105"/>
                <w:sz w:val="20"/>
                <w:szCs w:val="20"/>
              </w:rPr>
            </w:pPr>
            <w:r w:rsidRPr="00373E0B">
              <w:rPr>
                <w:b/>
                <w:w w:val="105"/>
                <w:sz w:val="20"/>
                <w:szCs w:val="20"/>
              </w:rPr>
              <w:t>A</w:t>
            </w:r>
          </w:p>
        </w:tc>
        <w:tc>
          <w:tcPr>
            <w:tcW w:w="180" w:type="dxa"/>
            <w:tcBorders>
              <w:top w:val="single" w:sz="2" w:space="0" w:color="000000"/>
              <w:left w:val="single" w:sz="2" w:space="0" w:color="000000"/>
              <w:bottom w:val="single" w:sz="2" w:space="0" w:color="000000"/>
              <w:right w:val="single" w:sz="2" w:space="0" w:color="000000"/>
            </w:tcBorders>
          </w:tcPr>
          <w:p w14:paraId="1569CB74"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16AEE807"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Pressure pre-coat filters shall be equipped with a pre-coat pot for the purpose of introducing filter aid to form a pre-coat evenly over the filter elements when a filter is put into initial operation and after each cleaning. (Restriction on MAHC § 4.7.2.3)</w:t>
            </w:r>
          </w:p>
        </w:tc>
      </w:tr>
      <w:tr w:rsidR="00E52686" w:rsidRPr="00373E0B" w14:paraId="22348F83" w14:textId="77777777" w:rsidTr="00B1248E">
        <w:trPr>
          <w:trHeight w:val="625"/>
        </w:trPr>
        <w:tc>
          <w:tcPr>
            <w:tcW w:w="2085" w:type="dxa"/>
            <w:gridSpan w:val="2"/>
            <w:tcBorders>
              <w:top w:val="single" w:sz="2" w:space="0" w:color="000000"/>
              <w:bottom w:val="single" w:sz="2" w:space="0" w:color="000000"/>
              <w:right w:val="single" w:sz="2" w:space="0" w:color="000000"/>
            </w:tcBorders>
          </w:tcPr>
          <w:p w14:paraId="0131449D" w14:textId="77777777" w:rsidR="00E52686" w:rsidRPr="00373E0B" w:rsidRDefault="00E52686" w:rsidP="00B1248E">
            <w:pPr>
              <w:pStyle w:val="TableParagraph"/>
              <w:spacing w:before="140"/>
              <w:jc w:val="center"/>
              <w:rPr>
                <w:b/>
                <w:w w:val="105"/>
                <w:sz w:val="20"/>
                <w:szCs w:val="20"/>
              </w:rPr>
            </w:pPr>
            <w:r w:rsidRPr="00373E0B">
              <w:rPr>
                <w:b/>
                <w:w w:val="105"/>
                <w:sz w:val="20"/>
                <w:szCs w:val="20"/>
              </w:rPr>
              <w:t>B</w:t>
            </w:r>
          </w:p>
        </w:tc>
        <w:tc>
          <w:tcPr>
            <w:tcW w:w="180" w:type="dxa"/>
            <w:tcBorders>
              <w:top w:val="single" w:sz="2" w:space="0" w:color="000000"/>
              <w:left w:val="single" w:sz="2" w:space="0" w:color="000000"/>
              <w:bottom w:val="single" w:sz="2" w:space="0" w:color="000000"/>
              <w:right w:val="single" w:sz="2" w:space="0" w:color="000000"/>
            </w:tcBorders>
          </w:tcPr>
          <w:p w14:paraId="5A21F734"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64155A42"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The filter plant shall be provided with such pressure, vacuum, or compound gauges as are required to indicate the condition of the filter. An air relief valve shall be provided at the high point of a pressure pre-coat filter. (Restriction on MAHC § 4.7.2.3)</w:t>
            </w:r>
          </w:p>
        </w:tc>
      </w:tr>
      <w:tr w:rsidR="00E52686" w:rsidRPr="00373E0B" w14:paraId="14848C6A" w14:textId="77777777" w:rsidTr="00B1248E">
        <w:trPr>
          <w:trHeight w:val="526"/>
        </w:trPr>
        <w:tc>
          <w:tcPr>
            <w:tcW w:w="2085" w:type="dxa"/>
            <w:gridSpan w:val="2"/>
            <w:tcBorders>
              <w:top w:val="single" w:sz="2" w:space="0" w:color="000000"/>
              <w:bottom w:val="single" w:sz="2" w:space="0" w:color="000000"/>
              <w:right w:val="single" w:sz="2" w:space="0" w:color="000000"/>
            </w:tcBorders>
          </w:tcPr>
          <w:p w14:paraId="55725FE4" w14:textId="77777777" w:rsidR="00E52686" w:rsidRPr="00373E0B" w:rsidRDefault="00E52686" w:rsidP="00B1248E">
            <w:pPr>
              <w:pStyle w:val="TableParagraph"/>
              <w:spacing w:before="140"/>
              <w:jc w:val="center"/>
              <w:rPr>
                <w:b/>
                <w:w w:val="105"/>
                <w:sz w:val="20"/>
                <w:szCs w:val="20"/>
              </w:rPr>
            </w:pPr>
            <w:r w:rsidRPr="00373E0B">
              <w:rPr>
                <w:b/>
                <w:w w:val="105"/>
                <w:sz w:val="20"/>
                <w:szCs w:val="20"/>
              </w:rPr>
              <w:t>C</w:t>
            </w:r>
          </w:p>
        </w:tc>
        <w:tc>
          <w:tcPr>
            <w:tcW w:w="180" w:type="dxa"/>
            <w:tcBorders>
              <w:top w:val="single" w:sz="2" w:space="0" w:color="000000"/>
              <w:left w:val="single" w:sz="2" w:space="0" w:color="000000"/>
              <w:bottom w:val="single" w:sz="2" w:space="0" w:color="000000"/>
              <w:right w:val="single" w:sz="2" w:space="0" w:color="000000"/>
            </w:tcBorders>
          </w:tcPr>
          <w:p w14:paraId="1FD59CB9"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60EA3873"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Vacuum pre-coat filter installations shall be equipped with an adjustable high vacuum automatic shutoff to prevent damage to the pump by cavitation. (Restriction on MAHC § 4.7.2.3)</w:t>
            </w:r>
          </w:p>
        </w:tc>
      </w:tr>
      <w:tr w:rsidR="00E52686" w:rsidRPr="00373E0B" w14:paraId="1F862359"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3C0B82EB" w14:textId="77777777" w:rsidR="00E52686" w:rsidRPr="00373E0B" w:rsidRDefault="00E52686" w:rsidP="00B1248E">
            <w:pPr>
              <w:pStyle w:val="TableParagraph"/>
              <w:spacing w:before="140"/>
              <w:rPr>
                <w:b/>
                <w:w w:val="105"/>
                <w:sz w:val="20"/>
                <w:szCs w:val="20"/>
              </w:rPr>
            </w:pPr>
            <w:r w:rsidRPr="00373E0B">
              <w:rPr>
                <w:b/>
                <w:w w:val="105"/>
                <w:sz w:val="20"/>
                <w:szCs w:val="20"/>
              </w:rPr>
              <w:t>Section 4.5.11</w:t>
            </w:r>
          </w:p>
        </w:tc>
        <w:tc>
          <w:tcPr>
            <w:tcW w:w="180" w:type="dxa"/>
            <w:tcBorders>
              <w:top w:val="single" w:sz="2" w:space="0" w:color="000000"/>
              <w:left w:val="single" w:sz="2" w:space="0" w:color="000000"/>
              <w:bottom w:val="single" w:sz="2" w:space="0" w:color="000000"/>
              <w:right w:val="single" w:sz="2" w:space="0" w:color="000000"/>
            </w:tcBorders>
          </w:tcPr>
          <w:p w14:paraId="20AA44FE"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3F259306" w14:textId="77777777" w:rsidR="00E52686" w:rsidRPr="00373E0B" w:rsidRDefault="00E52686" w:rsidP="00B1248E">
            <w:pPr>
              <w:pStyle w:val="TableParagraph"/>
              <w:ind w:left="92"/>
              <w:rPr>
                <w:b/>
                <w:color w:val="0A0A0A"/>
                <w:sz w:val="20"/>
                <w:szCs w:val="20"/>
                <w:u w:val="single"/>
                <w:shd w:val="clear" w:color="auto" w:fill="FEFEFE"/>
              </w:rPr>
            </w:pPr>
            <w:r w:rsidRPr="00373E0B">
              <w:rPr>
                <w:b/>
                <w:color w:val="0A0A0A"/>
                <w:sz w:val="20"/>
                <w:szCs w:val="20"/>
                <w:u w:val="single"/>
                <w:shd w:val="clear" w:color="auto" w:fill="FEFEFE"/>
              </w:rPr>
              <w:t>VACUUM CLEANING</w:t>
            </w:r>
          </w:p>
        </w:tc>
      </w:tr>
      <w:tr w:rsidR="00E52686" w:rsidRPr="00373E0B" w14:paraId="6CE3F3B2" w14:textId="77777777" w:rsidTr="00B1248E">
        <w:trPr>
          <w:trHeight w:val="625"/>
        </w:trPr>
        <w:tc>
          <w:tcPr>
            <w:tcW w:w="2085" w:type="dxa"/>
            <w:gridSpan w:val="2"/>
            <w:tcBorders>
              <w:top w:val="single" w:sz="2" w:space="0" w:color="000000"/>
              <w:bottom w:val="single" w:sz="2" w:space="0" w:color="000000"/>
              <w:right w:val="single" w:sz="2" w:space="0" w:color="000000"/>
            </w:tcBorders>
          </w:tcPr>
          <w:p w14:paraId="7806E2D2" w14:textId="77777777" w:rsidR="00E52686" w:rsidRPr="00373E0B" w:rsidRDefault="00E52686" w:rsidP="00B1248E">
            <w:pPr>
              <w:pStyle w:val="TableParagraph"/>
              <w:spacing w:before="140"/>
              <w:jc w:val="center"/>
              <w:rPr>
                <w:b/>
                <w:w w:val="105"/>
                <w:sz w:val="20"/>
                <w:szCs w:val="20"/>
              </w:rPr>
            </w:pPr>
          </w:p>
        </w:tc>
        <w:tc>
          <w:tcPr>
            <w:tcW w:w="180" w:type="dxa"/>
            <w:tcBorders>
              <w:top w:val="single" w:sz="2" w:space="0" w:color="000000"/>
              <w:left w:val="single" w:sz="2" w:space="0" w:color="000000"/>
              <w:bottom w:val="single" w:sz="2" w:space="0" w:color="000000"/>
              <w:right w:val="single" w:sz="2" w:space="0" w:color="000000"/>
            </w:tcBorders>
          </w:tcPr>
          <w:p w14:paraId="3B389C28"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05CB8CC4"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An existing aquatic venue that has an integral vacuum system as described by MAHC § 4.8.7.3 of the Model Aquatic Health Code shall be required to make, upon determination by the Department in its sole discretion that such configuration is present, all alterations necessary to comply with MAHC § 4.8.7. (Restriction on MAHC § 4.8.7.3)</w:t>
            </w:r>
          </w:p>
        </w:tc>
      </w:tr>
      <w:tr w:rsidR="00E52686" w:rsidRPr="00373E0B" w14:paraId="20A49DD2" w14:textId="77777777" w:rsidTr="00B1248E">
        <w:trPr>
          <w:trHeight w:val="1084"/>
        </w:trPr>
        <w:tc>
          <w:tcPr>
            <w:tcW w:w="2085" w:type="dxa"/>
            <w:gridSpan w:val="2"/>
            <w:tcBorders>
              <w:top w:val="single" w:sz="2" w:space="0" w:color="000000"/>
              <w:bottom w:val="single" w:sz="2" w:space="0" w:color="000000"/>
              <w:right w:val="single" w:sz="2" w:space="0" w:color="000000"/>
            </w:tcBorders>
          </w:tcPr>
          <w:p w14:paraId="0008F239" w14:textId="77777777" w:rsidR="00E52686" w:rsidRPr="00373E0B" w:rsidRDefault="00E52686" w:rsidP="00B1248E">
            <w:pPr>
              <w:pStyle w:val="TableParagraph"/>
              <w:spacing w:before="140"/>
              <w:rPr>
                <w:b/>
                <w:w w:val="105"/>
                <w:sz w:val="20"/>
                <w:szCs w:val="20"/>
              </w:rPr>
            </w:pPr>
            <w:r w:rsidRPr="00373E0B">
              <w:rPr>
                <w:b/>
                <w:w w:val="105"/>
                <w:sz w:val="20"/>
                <w:szCs w:val="20"/>
              </w:rPr>
              <w:t>Section 4.5.12</w:t>
            </w:r>
          </w:p>
        </w:tc>
        <w:tc>
          <w:tcPr>
            <w:tcW w:w="180" w:type="dxa"/>
            <w:tcBorders>
              <w:top w:val="single" w:sz="2" w:space="0" w:color="000000"/>
              <w:left w:val="single" w:sz="2" w:space="0" w:color="000000"/>
              <w:bottom w:val="single" w:sz="2" w:space="0" w:color="000000"/>
              <w:right w:val="single" w:sz="2" w:space="0" w:color="000000"/>
            </w:tcBorders>
          </w:tcPr>
          <w:p w14:paraId="7241203D"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477EB275" w14:textId="77777777" w:rsidR="00E52686" w:rsidRDefault="00E52686" w:rsidP="00B1248E">
            <w:pPr>
              <w:pStyle w:val="TableParagraph"/>
              <w:ind w:left="92"/>
              <w:rPr>
                <w:b/>
                <w:color w:val="0A0A0A"/>
                <w:sz w:val="20"/>
                <w:szCs w:val="20"/>
                <w:u w:val="single"/>
                <w:shd w:val="clear" w:color="auto" w:fill="FEFEFE"/>
              </w:rPr>
            </w:pPr>
            <w:r w:rsidRPr="00373E0B">
              <w:rPr>
                <w:b/>
                <w:color w:val="0A0A0A"/>
                <w:sz w:val="20"/>
                <w:szCs w:val="20"/>
                <w:u w:val="single"/>
                <w:shd w:val="clear" w:color="auto" w:fill="FEFEFE"/>
              </w:rPr>
              <w:t>HYGIENE FACILITIES AND HYGIENE FEATURES</w:t>
            </w:r>
          </w:p>
          <w:p w14:paraId="62910227" w14:textId="77777777" w:rsidR="00E52686" w:rsidRDefault="00E52686" w:rsidP="00B1248E">
            <w:pPr>
              <w:pStyle w:val="TableParagraph"/>
              <w:ind w:left="92"/>
              <w:rPr>
                <w:b/>
                <w:color w:val="0A0A0A"/>
                <w:sz w:val="20"/>
                <w:szCs w:val="20"/>
                <w:u w:val="single"/>
                <w:shd w:val="clear" w:color="auto" w:fill="FEFEFE"/>
              </w:rPr>
            </w:pPr>
          </w:p>
          <w:p w14:paraId="700C6F3A" w14:textId="77777777" w:rsidR="00E52686" w:rsidRPr="002E48BE"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Circle appropriate selection:                    Design includes hygiene features</w:t>
            </w:r>
            <w:r w:rsidRPr="002E48BE">
              <w:rPr>
                <w:b/>
                <w:color w:val="0A0A0A"/>
                <w:sz w:val="20"/>
                <w:szCs w:val="20"/>
                <w:shd w:val="clear" w:color="auto" w:fill="FEFEFE"/>
              </w:rPr>
              <w:t xml:space="preserve">                </w:t>
            </w:r>
            <w:r>
              <w:rPr>
                <w:b/>
                <w:color w:val="0A0A0A"/>
                <w:sz w:val="20"/>
                <w:szCs w:val="20"/>
                <w:shd w:val="clear" w:color="auto" w:fill="FEFEFE"/>
              </w:rPr>
              <w:t>Appropriate hygiene features already present</w:t>
            </w:r>
          </w:p>
          <w:p w14:paraId="2813F4D7" w14:textId="77777777" w:rsidR="00E52686" w:rsidRPr="00373E0B" w:rsidRDefault="00E52686" w:rsidP="00B1248E">
            <w:pPr>
              <w:pStyle w:val="TableParagraph"/>
              <w:ind w:left="92"/>
              <w:rPr>
                <w:b/>
                <w:color w:val="0A0A0A"/>
                <w:sz w:val="20"/>
                <w:szCs w:val="20"/>
                <w:u w:val="single"/>
                <w:shd w:val="clear" w:color="auto" w:fill="FEFEFE"/>
              </w:rPr>
            </w:pPr>
          </w:p>
        </w:tc>
      </w:tr>
      <w:tr w:rsidR="00E52686" w:rsidRPr="00373E0B" w14:paraId="1CF25274" w14:textId="77777777" w:rsidTr="00B1248E">
        <w:trPr>
          <w:trHeight w:val="432"/>
        </w:trPr>
        <w:tc>
          <w:tcPr>
            <w:tcW w:w="2085" w:type="dxa"/>
            <w:gridSpan w:val="2"/>
            <w:tcBorders>
              <w:top w:val="single" w:sz="2" w:space="0" w:color="000000"/>
              <w:bottom w:val="single" w:sz="2" w:space="0" w:color="000000"/>
              <w:right w:val="single" w:sz="2" w:space="0" w:color="000000"/>
            </w:tcBorders>
          </w:tcPr>
          <w:p w14:paraId="6647403A" w14:textId="77777777" w:rsidR="00E52686" w:rsidRPr="00373E0B" w:rsidRDefault="00E52686" w:rsidP="00B1248E">
            <w:pPr>
              <w:pStyle w:val="TableParagraph"/>
              <w:spacing w:before="140"/>
              <w:jc w:val="center"/>
              <w:rPr>
                <w:b/>
                <w:w w:val="105"/>
                <w:sz w:val="20"/>
                <w:szCs w:val="20"/>
              </w:rPr>
            </w:pPr>
            <w:r w:rsidRPr="00373E0B">
              <w:rPr>
                <w:b/>
                <w:w w:val="105"/>
                <w:sz w:val="20"/>
                <w:szCs w:val="20"/>
              </w:rPr>
              <w:t>A</w:t>
            </w:r>
          </w:p>
        </w:tc>
        <w:tc>
          <w:tcPr>
            <w:tcW w:w="180" w:type="dxa"/>
            <w:tcBorders>
              <w:top w:val="single" w:sz="2" w:space="0" w:color="000000"/>
              <w:left w:val="single" w:sz="2" w:space="0" w:color="000000"/>
              <w:bottom w:val="single" w:sz="2" w:space="0" w:color="000000"/>
              <w:right w:val="single" w:sz="2" w:space="0" w:color="000000"/>
            </w:tcBorders>
          </w:tcPr>
          <w:p w14:paraId="5677E116"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5002F809" w14:textId="77777777" w:rsidR="00E52686" w:rsidRPr="00373E0B" w:rsidRDefault="00E52686" w:rsidP="00B1248E">
            <w:pPr>
              <w:pStyle w:val="TableParagraph"/>
              <w:ind w:left="92"/>
              <w:rPr>
                <w:b/>
                <w:color w:val="0A0A0A"/>
                <w:sz w:val="20"/>
                <w:szCs w:val="20"/>
                <w:u w:val="single"/>
                <w:shd w:val="clear" w:color="auto" w:fill="FEFEFE"/>
              </w:rPr>
            </w:pPr>
            <w:r w:rsidRPr="00373E0B">
              <w:rPr>
                <w:color w:val="0A0A0A"/>
                <w:sz w:val="20"/>
                <w:szCs w:val="20"/>
                <w:shd w:val="clear" w:color="auto" w:fill="FEFEFE"/>
              </w:rPr>
              <w:t>The minimum number of lavatories and water closets provided for each sex shall be equal to no less than one (1) per sixty (60) bathers based on maximum bather load. (Restriction on MAHC § 4.10.1.4)</w:t>
            </w:r>
          </w:p>
        </w:tc>
      </w:tr>
      <w:tr w:rsidR="00E52686" w:rsidRPr="00373E0B" w14:paraId="596E56B8" w14:textId="77777777" w:rsidTr="00B1248E">
        <w:trPr>
          <w:trHeight w:val="499"/>
        </w:trPr>
        <w:tc>
          <w:tcPr>
            <w:tcW w:w="2085" w:type="dxa"/>
            <w:gridSpan w:val="2"/>
            <w:tcBorders>
              <w:top w:val="single" w:sz="2" w:space="0" w:color="000000"/>
              <w:bottom w:val="single" w:sz="2" w:space="0" w:color="000000"/>
              <w:right w:val="single" w:sz="2" w:space="0" w:color="000000"/>
            </w:tcBorders>
          </w:tcPr>
          <w:p w14:paraId="1751F62C" w14:textId="77777777" w:rsidR="00E52686" w:rsidRPr="00373E0B" w:rsidRDefault="00E52686" w:rsidP="00B1248E">
            <w:pPr>
              <w:pStyle w:val="TableParagraph"/>
              <w:spacing w:before="140"/>
              <w:jc w:val="center"/>
              <w:rPr>
                <w:b/>
                <w:w w:val="105"/>
                <w:sz w:val="20"/>
                <w:szCs w:val="20"/>
              </w:rPr>
            </w:pPr>
            <w:r w:rsidRPr="00373E0B">
              <w:rPr>
                <w:b/>
                <w:w w:val="105"/>
                <w:sz w:val="20"/>
                <w:szCs w:val="20"/>
              </w:rPr>
              <w:t>B</w:t>
            </w:r>
          </w:p>
        </w:tc>
        <w:tc>
          <w:tcPr>
            <w:tcW w:w="180" w:type="dxa"/>
            <w:tcBorders>
              <w:top w:val="single" w:sz="2" w:space="0" w:color="000000"/>
              <w:left w:val="single" w:sz="2" w:space="0" w:color="000000"/>
              <w:bottom w:val="single" w:sz="2" w:space="0" w:color="000000"/>
              <w:right w:val="single" w:sz="2" w:space="0" w:color="000000"/>
            </w:tcBorders>
          </w:tcPr>
          <w:p w14:paraId="3E5DBB25"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2CE14705" w14:textId="77777777" w:rsidR="00E52686" w:rsidRPr="00373E0B" w:rsidRDefault="00E52686" w:rsidP="00B1248E">
            <w:pPr>
              <w:pStyle w:val="TableParagraph"/>
              <w:ind w:left="92"/>
              <w:rPr>
                <w:b/>
                <w:color w:val="0A0A0A"/>
                <w:sz w:val="20"/>
                <w:szCs w:val="20"/>
                <w:u w:val="single"/>
                <w:shd w:val="clear" w:color="auto" w:fill="FEFEFE"/>
              </w:rPr>
            </w:pPr>
            <w:r w:rsidRPr="00373E0B">
              <w:rPr>
                <w:color w:val="0A0A0A"/>
                <w:sz w:val="20"/>
                <w:szCs w:val="20"/>
                <w:shd w:val="clear" w:color="auto" w:fill="FEFEFE"/>
              </w:rPr>
              <w:t>The minimum number of cleansing showers provided for each sex shall be equal to no less than one (1) per forty (40) bathers based on maximum bather load. (Restriction on MAHC § 4.10.1.4)</w:t>
            </w:r>
          </w:p>
        </w:tc>
      </w:tr>
      <w:tr w:rsidR="00E52686" w:rsidRPr="00373E0B" w14:paraId="661A7917"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7901AAC1" w14:textId="77777777" w:rsidR="00E52686" w:rsidRPr="00373E0B" w:rsidRDefault="00E52686" w:rsidP="00B1248E">
            <w:pPr>
              <w:pStyle w:val="TableParagraph"/>
              <w:spacing w:before="140"/>
              <w:jc w:val="center"/>
              <w:rPr>
                <w:b/>
                <w:w w:val="105"/>
                <w:sz w:val="20"/>
                <w:szCs w:val="20"/>
              </w:rPr>
            </w:pPr>
            <w:r w:rsidRPr="00373E0B">
              <w:rPr>
                <w:b/>
                <w:w w:val="105"/>
                <w:sz w:val="20"/>
                <w:szCs w:val="20"/>
              </w:rPr>
              <w:lastRenderedPageBreak/>
              <w:t>C</w:t>
            </w:r>
          </w:p>
        </w:tc>
        <w:tc>
          <w:tcPr>
            <w:tcW w:w="180" w:type="dxa"/>
            <w:tcBorders>
              <w:top w:val="single" w:sz="2" w:space="0" w:color="000000"/>
              <w:left w:val="single" w:sz="2" w:space="0" w:color="000000"/>
              <w:bottom w:val="single" w:sz="2" w:space="0" w:color="000000"/>
              <w:right w:val="single" w:sz="2" w:space="0" w:color="000000"/>
            </w:tcBorders>
          </w:tcPr>
          <w:p w14:paraId="5000AD1E"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44FE2D3E" w14:textId="77777777" w:rsidR="00E52686" w:rsidRPr="00373E0B" w:rsidRDefault="00E52686" w:rsidP="00B1248E">
            <w:pPr>
              <w:pStyle w:val="TableParagraph"/>
              <w:ind w:left="92"/>
              <w:rPr>
                <w:b/>
                <w:color w:val="0A0A0A"/>
                <w:sz w:val="20"/>
                <w:szCs w:val="20"/>
                <w:u w:val="single"/>
                <w:shd w:val="clear" w:color="auto" w:fill="FEFEFE"/>
              </w:rPr>
            </w:pPr>
            <w:r w:rsidRPr="00373E0B">
              <w:rPr>
                <w:color w:val="0A0A0A"/>
                <w:sz w:val="20"/>
                <w:szCs w:val="20"/>
                <w:shd w:val="clear" w:color="auto" w:fill="FEFEFE"/>
              </w:rPr>
              <w:t>Urinals for male bathers may be substituted for up to one-third the number of water closets required where more than one water closet is required. (Restriction on MAHC § 4.10.1.4)</w:t>
            </w:r>
          </w:p>
        </w:tc>
      </w:tr>
      <w:tr w:rsidR="00E52686" w:rsidRPr="00373E0B" w14:paraId="3CB51E97" w14:textId="77777777" w:rsidTr="00B1248E">
        <w:trPr>
          <w:trHeight w:val="454"/>
        </w:trPr>
        <w:tc>
          <w:tcPr>
            <w:tcW w:w="2085" w:type="dxa"/>
            <w:gridSpan w:val="2"/>
            <w:tcBorders>
              <w:top w:val="single" w:sz="2" w:space="0" w:color="000000"/>
              <w:bottom w:val="single" w:sz="2" w:space="0" w:color="000000"/>
              <w:right w:val="single" w:sz="2" w:space="0" w:color="000000"/>
            </w:tcBorders>
          </w:tcPr>
          <w:p w14:paraId="20A451D5" w14:textId="77777777" w:rsidR="00E52686" w:rsidRPr="00373E0B" w:rsidRDefault="00E52686" w:rsidP="00B1248E">
            <w:pPr>
              <w:pStyle w:val="TableParagraph"/>
              <w:spacing w:before="140"/>
              <w:jc w:val="center"/>
              <w:rPr>
                <w:b/>
                <w:w w:val="105"/>
                <w:sz w:val="20"/>
                <w:szCs w:val="20"/>
              </w:rPr>
            </w:pPr>
            <w:r w:rsidRPr="00373E0B">
              <w:rPr>
                <w:b/>
                <w:w w:val="105"/>
                <w:sz w:val="20"/>
                <w:szCs w:val="20"/>
              </w:rPr>
              <w:t>D</w:t>
            </w:r>
          </w:p>
        </w:tc>
        <w:tc>
          <w:tcPr>
            <w:tcW w:w="180" w:type="dxa"/>
            <w:tcBorders>
              <w:top w:val="single" w:sz="2" w:space="0" w:color="000000"/>
              <w:left w:val="single" w:sz="2" w:space="0" w:color="000000"/>
              <w:bottom w:val="single" w:sz="2" w:space="0" w:color="000000"/>
              <w:right w:val="single" w:sz="2" w:space="0" w:color="000000"/>
            </w:tcBorders>
          </w:tcPr>
          <w:p w14:paraId="5AE41020"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7A4B7ADB" w14:textId="77777777" w:rsidR="00E52686" w:rsidRPr="00373E0B" w:rsidRDefault="00E52686" w:rsidP="00B1248E">
            <w:pPr>
              <w:pStyle w:val="TableParagraph"/>
              <w:ind w:left="92"/>
              <w:rPr>
                <w:b/>
                <w:color w:val="0A0A0A"/>
                <w:sz w:val="20"/>
                <w:szCs w:val="20"/>
                <w:u w:val="single"/>
                <w:shd w:val="clear" w:color="auto" w:fill="FEFEFE"/>
              </w:rPr>
            </w:pPr>
            <w:r w:rsidRPr="00373E0B">
              <w:rPr>
                <w:color w:val="0A0A0A"/>
                <w:sz w:val="20"/>
                <w:szCs w:val="20"/>
                <w:shd w:val="clear" w:color="auto" w:fill="FEFEFE"/>
              </w:rPr>
              <w:t>The Licensing Agency may increase the number of required fixtures for Aquatic Facilities at schools or other locations where scheduling of facility use warrants special consideration. (Restriction on MAHC § 4.10.1.4)</w:t>
            </w:r>
          </w:p>
        </w:tc>
      </w:tr>
      <w:tr w:rsidR="00E52686" w:rsidRPr="00373E0B" w14:paraId="70B889EA" w14:textId="77777777" w:rsidTr="00B1248E">
        <w:trPr>
          <w:trHeight w:val="436"/>
        </w:trPr>
        <w:tc>
          <w:tcPr>
            <w:tcW w:w="2085" w:type="dxa"/>
            <w:gridSpan w:val="2"/>
            <w:tcBorders>
              <w:top w:val="single" w:sz="2" w:space="0" w:color="000000"/>
              <w:bottom w:val="single" w:sz="2" w:space="0" w:color="000000"/>
              <w:right w:val="single" w:sz="2" w:space="0" w:color="000000"/>
            </w:tcBorders>
          </w:tcPr>
          <w:p w14:paraId="0B636A97" w14:textId="77777777" w:rsidR="00E52686" w:rsidRPr="00373E0B" w:rsidRDefault="00E52686" w:rsidP="00B1248E">
            <w:pPr>
              <w:pStyle w:val="TableParagraph"/>
              <w:spacing w:before="140"/>
              <w:rPr>
                <w:b/>
                <w:w w:val="105"/>
                <w:sz w:val="20"/>
                <w:szCs w:val="20"/>
              </w:rPr>
            </w:pPr>
            <w:r w:rsidRPr="00373E0B">
              <w:rPr>
                <w:b/>
                <w:w w:val="105"/>
                <w:sz w:val="20"/>
                <w:szCs w:val="20"/>
              </w:rPr>
              <w:t>Section 4.5.13</w:t>
            </w:r>
          </w:p>
        </w:tc>
        <w:tc>
          <w:tcPr>
            <w:tcW w:w="180" w:type="dxa"/>
            <w:tcBorders>
              <w:top w:val="single" w:sz="2" w:space="0" w:color="000000"/>
              <w:left w:val="single" w:sz="2" w:space="0" w:color="000000"/>
              <w:bottom w:val="single" w:sz="2" w:space="0" w:color="000000"/>
              <w:right w:val="single" w:sz="2" w:space="0" w:color="000000"/>
            </w:tcBorders>
          </w:tcPr>
          <w:p w14:paraId="7FFCCD43"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205B7C34" w14:textId="77777777" w:rsidR="00E52686" w:rsidRPr="00373E0B" w:rsidRDefault="00E52686" w:rsidP="00B1248E">
            <w:pPr>
              <w:pStyle w:val="TableParagraph"/>
              <w:ind w:left="92"/>
              <w:rPr>
                <w:b/>
                <w:color w:val="0A0A0A"/>
                <w:sz w:val="20"/>
                <w:szCs w:val="20"/>
                <w:u w:val="single"/>
                <w:shd w:val="clear" w:color="auto" w:fill="FEFEFE"/>
              </w:rPr>
            </w:pPr>
            <w:r>
              <w:rPr>
                <w:b/>
                <w:color w:val="0A0A0A"/>
                <w:sz w:val="20"/>
                <w:szCs w:val="20"/>
                <w:u w:val="single"/>
                <w:shd w:val="clear" w:color="auto" w:fill="FEFEFE"/>
              </w:rPr>
              <w:t xml:space="preserve">WADING POOLS ONLY -- </w:t>
            </w:r>
            <w:r w:rsidRPr="00373E0B">
              <w:rPr>
                <w:b/>
                <w:color w:val="0A0A0A"/>
                <w:sz w:val="20"/>
                <w:szCs w:val="20"/>
                <w:u w:val="single"/>
                <w:shd w:val="clear" w:color="auto" w:fill="FEFEFE"/>
              </w:rPr>
              <w:t>DEPTH MARKERS AND DIVING RESTRICTIONS</w:t>
            </w:r>
            <w:r>
              <w:rPr>
                <w:b/>
                <w:color w:val="0A0A0A"/>
                <w:sz w:val="20"/>
                <w:szCs w:val="20"/>
                <w:shd w:val="clear" w:color="auto" w:fill="FEFEFE"/>
              </w:rPr>
              <w:t xml:space="preserve">                                                                            </w:t>
            </w:r>
          </w:p>
        </w:tc>
      </w:tr>
      <w:tr w:rsidR="00E52686" w:rsidRPr="00373E0B" w14:paraId="0D0952F3" w14:textId="77777777" w:rsidTr="00B1248E">
        <w:trPr>
          <w:trHeight w:val="1165"/>
        </w:trPr>
        <w:tc>
          <w:tcPr>
            <w:tcW w:w="2085" w:type="dxa"/>
            <w:gridSpan w:val="2"/>
            <w:tcBorders>
              <w:top w:val="single" w:sz="2" w:space="0" w:color="000000"/>
              <w:bottom w:val="single" w:sz="2" w:space="0" w:color="000000"/>
              <w:right w:val="single" w:sz="2" w:space="0" w:color="000000"/>
            </w:tcBorders>
          </w:tcPr>
          <w:p w14:paraId="728FCA98" w14:textId="77777777" w:rsidR="00E52686" w:rsidRPr="00373E0B" w:rsidRDefault="00E52686" w:rsidP="00B1248E">
            <w:pPr>
              <w:pStyle w:val="TableParagraph"/>
              <w:spacing w:before="140"/>
              <w:jc w:val="center"/>
              <w:rPr>
                <w:b/>
                <w:w w:val="105"/>
                <w:sz w:val="20"/>
                <w:szCs w:val="20"/>
              </w:rPr>
            </w:pPr>
          </w:p>
        </w:tc>
        <w:tc>
          <w:tcPr>
            <w:tcW w:w="180" w:type="dxa"/>
            <w:tcBorders>
              <w:top w:val="single" w:sz="2" w:space="0" w:color="000000"/>
              <w:left w:val="single" w:sz="2" w:space="0" w:color="000000"/>
              <w:bottom w:val="single" w:sz="2" w:space="0" w:color="000000"/>
              <w:right w:val="single" w:sz="2" w:space="0" w:color="000000"/>
            </w:tcBorders>
          </w:tcPr>
          <w:p w14:paraId="115C1B56"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15917E4C" w14:textId="77777777" w:rsidR="00E52686"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A minimum of one (1) water depth marker and one (1) no-diving marker is required for all wading pools. (Restriction on MAHC § 4.5.19.8)</w:t>
            </w:r>
          </w:p>
          <w:p w14:paraId="09A6EB1A" w14:textId="77777777" w:rsidR="00E52686" w:rsidRDefault="00E52686" w:rsidP="00B1248E">
            <w:pPr>
              <w:pStyle w:val="TableParagraph"/>
              <w:ind w:left="92"/>
              <w:rPr>
                <w:b/>
                <w:color w:val="0A0A0A"/>
                <w:sz w:val="20"/>
                <w:szCs w:val="20"/>
                <w:u w:val="single"/>
                <w:shd w:val="clear" w:color="auto" w:fill="FEFEFE"/>
              </w:rPr>
            </w:pPr>
          </w:p>
          <w:p w14:paraId="6395EE7A" w14:textId="77777777" w:rsidR="00E52686" w:rsidRPr="002E48BE"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Circle appropriate selection:                            Venue is not a wading pool</w:t>
            </w:r>
            <w:r w:rsidRPr="002E48BE">
              <w:rPr>
                <w:b/>
                <w:color w:val="0A0A0A"/>
                <w:sz w:val="20"/>
                <w:szCs w:val="20"/>
                <w:shd w:val="clear" w:color="auto" w:fill="FEFEFE"/>
              </w:rPr>
              <w:t xml:space="preserve">              </w:t>
            </w:r>
            <w:r>
              <w:rPr>
                <w:b/>
                <w:color w:val="0A0A0A"/>
                <w:sz w:val="20"/>
                <w:szCs w:val="20"/>
                <w:shd w:val="clear" w:color="auto" w:fill="FEFEFE"/>
              </w:rPr>
              <w:t xml:space="preserve">    </w:t>
            </w:r>
            <w:r w:rsidRPr="002E48BE">
              <w:rPr>
                <w:b/>
                <w:color w:val="0A0A0A"/>
                <w:sz w:val="20"/>
                <w:szCs w:val="20"/>
                <w:shd w:val="clear" w:color="auto" w:fill="FEFEFE"/>
              </w:rPr>
              <w:t xml:space="preserve">            </w:t>
            </w:r>
            <w:r>
              <w:rPr>
                <w:b/>
                <w:color w:val="0A0A0A"/>
                <w:sz w:val="20"/>
                <w:szCs w:val="20"/>
                <w:shd w:val="clear" w:color="auto" w:fill="FEFEFE"/>
              </w:rPr>
              <w:t>Venue is a wading pool</w:t>
            </w:r>
          </w:p>
          <w:p w14:paraId="09EABAB4" w14:textId="77777777" w:rsidR="00E52686" w:rsidRPr="00373E0B" w:rsidRDefault="00E52686" w:rsidP="00B1248E">
            <w:pPr>
              <w:pStyle w:val="TableParagraph"/>
              <w:ind w:left="92"/>
              <w:rPr>
                <w:b/>
                <w:color w:val="0A0A0A"/>
                <w:sz w:val="20"/>
                <w:szCs w:val="20"/>
                <w:u w:val="single"/>
                <w:shd w:val="clear" w:color="auto" w:fill="FEFEFE"/>
              </w:rPr>
            </w:pPr>
          </w:p>
        </w:tc>
      </w:tr>
      <w:tr w:rsidR="00E52686" w:rsidRPr="00373E0B" w14:paraId="45C848E6" w14:textId="77777777" w:rsidTr="00B1248E">
        <w:trPr>
          <w:trHeight w:val="1075"/>
        </w:trPr>
        <w:tc>
          <w:tcPr>
            <w:tcW w:w="2085" w:type="dxa"/>
            <w:gridSpan w:val="2"/>
            <w:tcBorders>
              <w:top w:val="single" w:sz="2" w:space="0" w:color="000000"/>
              <w:bottom w:val="single" w:sz="2" w:space="0" w:color="000000"/>
              <w:right w:val="single" w:sz="2" w:space="0" w:color="000000"/>
            </w:tcBorders>
          </w:tcPr>
          <w:p w14:paraId="39BFF9A9" w14:textId="77777777" w:rsidR="00E52686" w:rsidRPr="00373E0B" w:rsidRDefault="00E52686" w:rsidP="00B1248E">
            <w:pPr>
              <w:pStyle w:val="TableParagraph"/>
              <w:spacing w:before="140"/>
              <w:rPr>
                <w:b/>
                <w:w w:val="105"/>
                <w:sz w:val="20"/>
                <w:szCs w:val="20"/>
              </w:rPr>
            </w:pPr>
            <w:r w:rsidRPr="00373E0B">
              <w:rPr>
                <w:b/>
                <w:w w:val="105"/>
                <w:sz w:val="20"/>
                <w:szCs w:val="20"/>
              </w:rPr>
              <w:t>Section 4.5.14</w:t>
            </w:r>
          </w:p>
        </w:tc>
        <w:tc>
          <w:tcPr>
            <w:tcW w:w="180" w:type="dxa"/>
            <w:tcBorders>
              <w:top w:val="single" w:sz="2" w:space="0" w:color="000000"/>
              <w:left w:val="single" w:sz="2" w:space="0" w:color="000000"/>
              <w:bottom w:val="single" w:sz="2" w:space="0" w:color="000000"/>
              <w:right w:val="single" w:sz="2" w:space="0" w:color="000000"/>
            </w:tcBorders>
          </w:tcPr>
          <w:p w14:paraId="14D9A9E1"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7D56DC46" w14:textId="77777777" w:rsidR="00E52686" w:rsidRDefault="00E52686" w:rsidP="00B1248E">
            <w:pPr>
              <w:pStyle w:val="TableParagraph"/>
              <w:ind w:left="92"/>
              <w:rPr>
                <w:b/>
                <w:color w:val="0A0A0A"/>
                <w:sz w:val="20"/>
                <w:szCs w:val="20"/>
                <w:u w:val="single"/>
                <w:shd w:val="clear" w:color="auto" w:fill="FEFEFE"/>
              </w:rPr>
            </w:pPr>
            <w:r w:rsidRPr="00373E0B">
              <w:rPr>
                <w:b/>
                <w:color w:val="0A0A0A"/>
                <w:sz w:val="20"/>
                <w:szCs w:val="20"/>
                <w:u w:val="single"/>
                <w:shd w:val="clear" w:color="auto" w:fill="FEFEFE"/>
              </w:rPr>
              <w:t>ENCLOSURES AND BARRIERS</w:t>
            </w:r>
          </w:p>
          <w:p w14:paraId="084D6AD6" w14:textId="77777777" w:rsidR="00E52686" w:rsidRDefault="00E52686" w:rsidP="00B1248E">
            <w:pPr>
              <w:pStyle w:val="TableParagraph"/>
              <w:ind w:left="92"/>
              <w:rPr>
                <w:b/>
                <w:color w:val="0A0A0A"/>
                <w:sz w:val="20"/>
                <w:szCs w:val="20"/>
                <w:u w:val="single"/>
                <w:shd w:val="clear" w:color="auto" w:fill="FEFEFE"/>
              </w:rPr>
            </w:pPr>
          </w:p>
          <w:p w14:paraId="1D083B88" w14:textId="77777777" w:rsidR="00E52686" w:rsidRPr="002E48BE" w:rsidRDefault="00E52686" w:rsidP="00B1248E">
            <w:pPr>
              <w:pStyle w:val="TableParagraph"/>
              <w:ind w:left="92"/>
              <w:rPr>
                <w:b/>
                <w:color w:val="0A0A0A"/>
                <w:sz w:val="20"/>
                <w:szCs w:val="20"/>
                <w:shd w:val="clear" w:color="auto" w:fill="FEFEFE"/>
              </w:rPr>
            </w:pPr>
            <w:r>
              <w:rPr>
                <w:b/>
                <w:color w:val="0A0A0A"/>
                <w:sz w:val="20"/>
                <w:szCs w:val="20"/>
                <w:shd w:val="clear" w:color="auto" w:fill="FEFEFE"/>
              </w:rPr>
              <w:t xml:space="preserve">     Circle appropriate selection:          </w:t>
            </w:r>
            <w:r w:rsidRPr="002E48BE">
              <w:rPr>
                <w:b/>
                <w:color w:val="0A0A0A"/>
                <w:sz w:val="20"/>
                <w:szCs w:val="20"/>
                <w:shd w:val="clear" w:color="auto" w:fill="FEFEFE"/>
              </w:rPr>
              <w:t xml:space="preserve">      </w:t>
            </w:r>
            <w:r>
              <w:rPr>
                <w:b/>
                <w:color w:val="0A0A0A"/>
                <w:sz w:val="20"/>
                <w:szCs w:val="20"/>
                <w:shd w:val="clear" w:color="auto" w:fill="FEFEFE"/>
              </w:rPr>
              <w:t xml:space="preserve">   </w:t>
            </w:r>
            <w:r w:rsidRPr="002E48BE">
              <w:rPr>
                <w:b/>
                <w:color w:val="0A0A0A"/>
                <w:sz w:val="20"/>
                <w:szCs w:val="20"/>
                <w:shd w:val="clear" w:color="auto" w:fill="FEFEFE"/>
              </w:rPr>
              <w:t xml:space="preserve">        </w:t>
            </w:r>
            <w:r>
              <w:rPr>
                <w:b/>
                <w:color w:val="0A0A0A"/>
                <w:sz w:val="20"/>
                <w:szCs w:val="20"/>
                <w:shd w:val="clear" w:color="auto" w:fill="FEFEFE"/>
              </w:rPr>
              <w:t xml:space="preserve"> </w:t>
            </w:r>
            <w:r w:rsidRPr="002E48BE">
              <w:rPr>
                <w:b/>
                <w:color w:val="0A0A0A"/>
                <w:sz w:val="20"/>
                <w:szCs w:val="20"/>
                <w:shd w:val="clear" w:color="auto" w:fill="FEFEFE"/>
              </w:rPr>
              <w:t xml:space="preserve"> </w:t>
            </w:r>
            <w:r>
              <w:rPr>
                <w:b/>
                <w:color w:val="0A0A0A"/>
                <w:sz w:val="20"/>
                <w:szCs w:val="20"/>
                <w:shd w:val="clear" w:color="auto" w:fill="FEFEFE"/>
              </w:rPr>
              <w:t>Venue is located outdoors                             Venue is located indoors</w:t>
            </w:r>
          </w:p>
          <w:p w14:paraId="5FE09530" w14:textId="77777777" w:rsidR="00E52686" w:rsidRPr="00373E0B" w:rsidRDefault="00E52686" w:rsidP="00B1248E">
            <w:pPr>
              <w:pStyle w:val="TableParagraph"/>
              <w:ind w:left="92"/>
              <w:rPr>
                <w:b/>
                <w:color w:val="0A0A0A"/>
                <w:sz w:val="20"/>
                <w:szCs w:val="20"/>
                <w:u w:val="single"/>
                <w:shd w:val="clear" w:color="auto" w:fill="FEFEFE"/>
              </w:rPr>
            </w:pPr>
          </w:p>
        </w:tc>
      </w:tr>
      <w:tr w:rsidR="00E52686" w:rsidRPr="00373E0B" w14:paraId="5AF2649E" w14:textId="77777777" w:rsidTr="00B1248E">
        <w:trPr>
          <w:trHeight w:val="634"/>
        </w:trPr>
        <w:tc>
          <w:tcPr>
            <w:tcW w:w="2085" w:type="dxa"/>
            <w:gridSpan w:val="2"/>
            <w:tcBorders>
              <w:top w:val="single" w:sz="2" w:space="0" w:color="000000"/>
              <w:bottom w:val="single" w:sz="2" w:space="0" w:color="000000"/>
              <w:right w:val="single" w:sz="2" w:space="0" w:color="000000"/>
            </w:tcBorders>
          </w:tcPr>
          <w:p w14:paraId="2FA18010" w14:textId="77777777" w:rsidR="00E52686" w:rsidRPr="00373E0B" w:rsidRDefault="00E52686" w:rsidP="00B1248E">
            <w:pPr>
              <w:pStyle w:val="TableParagraph"/>
              <w:spacing w:before="140"/>
              <w:jc w:val="center"/>
              <w:rPr>
                <w:b/>
                <w:w w:val="105"/>
                <w:sz w:val="20"/>
                <w:szCs w:val="20"/>
              </w:rPr>
            </w:pPr>
            <w:r w:rsidRPr="00373E0B">
              <w:rPr>
                <w:b/>
                <w:w w:val="105"/>
                <w:sz w:val="20"/>
                <w:szCs w:val="20"/>
              </w:rPr>
              <w:t>A</w:t>
            </w:r>
          </w:p>
        </w:tc>
        <w:tc>
          <w:tcPr>
            <w:tcW w:w="180" w:type="dxa"/>
            <w:tcBorders>
              <w:top w:val="single" w:sz="2" w:space="0" w:color="000000"/>
              <w:left w:val="single" w:sz="2" w:space="0" w:color="000000"/>
              <w:bottom w:val="single" w:sz="2" w:space="0" w:color="000000"/>
              <w:right w:val="single" w:sz="2" w:space="0" w:color="000000"/>
            </w:tcBorders>
          </w:tcPr>
          <w:p w14:paraId="61BABDDA"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54123E71"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The maximum vertical clearance between grade and the bottom of an outdoor Aquatic Venue enclosure shall be no greater than two (2) inches, measured on the side of the enclosure which faces away from the Aquatic Venue. (Restriction on § MAHC 4.8.6.2)</w:t>
            </w:r>
          </w:p>
        </w:tc>
      </w:tr>
      <w:tr w:rsidR="00E52686" w:rsidRPr="00373E0B" w14:paraId="0E986BDA" w14:textId="77777777" w:rsidTr="00B1248E">
        <w:trPr>
          <w:trHeight w:val="436"/>
        </w:trPr>
        <w:tc>
          <w:tcPr>
            <w:tcW w:w="2085" w:type="dxa"/>
            <w:gridSpan w:val="2"/>
            <w:tcBorders>
              <w:top w:val="single" w:sz="2" w:space="0" w:color="000000"/>
              <w:bottom w:val="single" w:sz="2" w:space="0" w:color="000000"/>
              <w:right w:val="single" w:sz="2" w:space="0" w:color="000000"/>
            </w:tcBorders>
          </w:tcPr>
          <w:p w14:paraId="200AECFF" w14:textId="77777777" w:rsidR="00E52686" w:rsidRPr="00373E0B" w:rsidRDefault="00E52686" w:rsidP="00B1248E">
            <w:pPr>
              <w:pStyle w:val="TableParagraph"/>
              <w:spacing w:before="140"/>
              <w:jc w:val="center"/>
              <w:rPr>
                <w:b/>
                <w:w w:val="105"/>
                <w:sz w:val="20"/>
                <w:szCs w:val="20"/>
              </w:rPr>
            </w:pPr>
            <w:r w:rsidRPr="00373E0B">
              <w:rPr>
                <w:b/>
                <w:w w:val="105"/>
                <w:sz w:val="20"/>
                <w:szCs w:val="20"/>
              </w:rPr>
              <w:t>B</w:t>
            </w:r>
          </w:p>
        </w:tc>
        <w:tc>
          <w:tcPr>
            <w:tcW w:w="180" w:type="dxa"/>
            <w:tcBorders>
              <w:top w:val="single" w:sz="2" w:space="0" w:color="000000"/>
              <w:left w:val="single" w:sz="2" w:space="0" w:color="000000"/>
              <w:bottom w:val="single" w:sz="2" w:space="0" w:color="000000"/>
              <w:right w:val="single" w:sz="2" w:space="0" w:color="000000"/>
            </w:tcBorders>
          </w:tcPr>
          <w:p w14:paraId="5E32C62E"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5CE9C0DB"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Openings in the enclosure structure shall not allow passage of a four (4) inch diameter sphere. (Restriction on MAHC § 4.8.6.2)</w:t>
            </w:r>
          </w:p>
        </w:tc>
      </w:tr>
      <w:tr w:rsidR="00E52686" w:rsidRPr="00373E0B" w14:paraId="357F1330" w14:textId="77777777" w:rsidTr="00B1248E">
        <w:trPr>
          <w:trHeight w:val="535"/>
        </w:trPr>
        <w:tc>
          <w:tcPr>
            <w:tcW w:w="2085" w:type="dxa"/>
            <w:gridSpan w:val="2"/>
            <w:tcBorders>
              <w:top w:val="single" w:sz="2" w:space="0" w:color="000000"/>
              <w:bottom w:val="single" w:sz="2" w:space="0" w:color="000000"/>
              <w:right w:val="single" w:sz="2" w:space="0" w:color="000000"/>
            </w:tcBorders>
          </w:tcPr>
          <w:p w14:paraId="086E38F4" w14:textId="77777777" w:rsidR="00E52686" w:rsidRPr="00373E0B" w:rsidRDefault="00E52686" w:rsidP="00B1248E">
            <w:pPr>
              <w:pStyle w:val="TableParagraph"/>
              <w:spacing w:before="140"/>
              <w:jc w:val="center"/>
              <w:rPr>
                <w:b/>
                <w:w w:val="105"/>
                <w:sz w:val="20"/>
                <w:szCs w:val="20"/>
              </w:rPr>
            </w:pPr>
            <w:r w:rsidRPr="00373E0B">
              <w:rPr>
                <w:b/>
                <w:w w:val="105"/>
                <w:sz w:val="20"/>
                <w:szCs w:val="20"/>
              </w:rPr>
              <w:t>C</w:t>
            </w:r>
          </w:p>
        </w:tc>
        <w:tc>
          <w:tcPr>
            <w:tcW w:w="180" w:type="dxa"/>
            <w:tcBorders>
              <w:top w:val="single" w:sz="2" w:space="0" w:color="000000"/>
              <w:left w:val="single" w:sz="2" w:space="0" w:color="000000"/>
              <w:bottom w:val="single" w:sz="2" w:space="0" w:color="000000"/>
              <w:right w:val="single" w:sz="2" w:space="0" w:color="000000"/>
            </w:tcBorders>
          </w:tcPr>
          <w:p w14:paraId="078BA94F"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13EAE5D0"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Solid enclosures that do not have openings, such as a masonry or stone walls, shall not contain indentations or protrusions except for normal construction tolerances and tooled masonry joints. (Restriction on MAHC § 4.8.6.2)</w:t>
            </w:r>
          </w:p>
        </w:tc>
      </w:tr>
      <w:tr w:rsidR="00E52686" w:rsidRPr="00373E0B" w14:paraId="7927C25B" w14:textId="77777777" w:rsidTr="00B1248E">
        <w:trPr>
          <w:trHeight w:val="598"/>
        </w:trPr>
        <w:tc>
          <w:tcPr>
            <w:tcW w:w="2085" w:type="dxa"/>
            <w:gridSpan w:val="2"/>
            <w:tcBorders>
              <w:top w:val="single" w:sz="2" w:space="0" w:color="000000"/>
              <w:bottom w:val="single" w:sz="2" w:space="0" w:color="000000"/>
              <w:right w:val="single" w:sz="2" w:space="0" w:color="000000"/>
            </w:tcBorders>
          </w:tcPr>
          <w:p w14:paraId="670FDBDF" w14:textId="77777777" w:rsidR="00E52686" w:rsidRPr="00373E0B" w:rsidRDefault="00E52686" w:rsidP="00B1248E">
            <w:pPr>
              <w:pStyle w:val="TableParagraph"/>
              <w:spacing w:before="140"/>
              <w:jc w:val="center"/>
              <w:rPr>
                <w:b/>
                <w:w w:val="105"/>
                <w:sz w:val="20"/>
                <w:szCs w:val="20"/>
              </w:rPr>
            </w:pPr>
            <w:r w:rsidRPr="00373E0B">
              <w:rPr>
                <w:b/>
                <w:w w:val="105"/>
                <w:sz w:val="20"/>
                <w:szCs w:val="20"/>
              </w:rPr>
              <w:t>D</w:t>
            </w:r>
          </w:p>
        </w:tc>
        <w:tc>
          <w:tcPr>
            <w:tcW w:w="180" w:type="dxa"/>
            <w:tcBorders>
              <w:top w:val="single" w:sz="2" w:space="0" w:color="000000"/>
              <w:left w:val="single" w:sz="2" w:space="0" w:color="000000"/>
              <w:bottom w:val="single" w:sz="2" w:space="0" w:color="000000"/>
              <w:right w:val="single" w:sz="2" w:space="0" w:color="000000"/>
            </w:tcBorders>
          </w:tcPr>
          <w:p w14:paraId="6672E622"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60F3844F"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Where the enclosure is composed of horizontal and vertical members, the distance between the tops of the horizontal members must be 45 inches or more, and the distance between the vertical members shall not exceed 4 inches. Where there are decorative cutouts within vertical members, spacing within the cutouts shall not exceed one and three-fourths (1 3/4) inches in width. (Restriction on MAHC § 4.8.6.2)</w:t>
            </w:r>
          </w:p>
        </w:tc>
      </w:tr>
      <w:tr w:rsidR="00E52686" w:rsidRPr="00373E0B" w14:paraId="1133FE3A" w14:textId="77777777" w:rsidTr="00B1248E">
        <w:trPr>
          <w:trHeight w:val="634"/>
        </w:trPr>
        <w:tc>
          <w:tcPr>
            <w:tcW w:w="2085" w:type="dxa"/>
            <w:gridSpan w:val="2"/>
            <w:tcBorders>
              <w:top w:val="single" w:sz="2" w:space="0" w:color="000000"/>
              <w:bottom w:val="single" w:sz="2" w:space="0" w:color="000000"/>
              <w:right w:val="single" w:sz="2" w:space="0" w:color="000000"/>
            </w:tcBorders>
          </w:tcPr>
          <w:p w14:paraId="05582056" w14:textId="77777777" w:rsidR="00E52686" w:rsidRPr="00373E0B" w:rsidRDefault="00E52686" w:rsidP="00B1248E">
            <w:pPr>
              <w:pStyle w:val="TableParagraph"/>
              <w:spacing w:before="140"/>
              <w:jc w:val="center"/>
              <w:rPr>
                <w:b/>
                <w:w w:val="105"/>
                <w:sz w:val="20"/>
                <w:szCs w:val="20"/>
              </w:rPr>
            </w:pPr>
            <w:r w:rsidRPr="00373E0B">
              <w:rPr>
                <w:b/>
                <w:w w:val="105"/>
                <w:sz w:val="20"/>
                <w:szCs w:val="20"/>
              </w:rPr>
              <w:t>E</w:t>
            </w:r>
          </w:p>
        </w:tc>
        <w:tc>
          <w:tcPr>
            <w:tcW w:w="180" w:type="dxa"/>
            <w:tcBorders>
              <w:top w:val="single" w:sz="2" w:space="0" w:color="000000"/>
              <w:left w:val="single" w:sz="2" w:space="0" w:color="000000"/>
              <w:bottom w:val="single" w:sz="2" w:space="0" w:color="000000"/>
              <w:right w:val="single" w:sz="2" w:space="0" w:color="000000"/>
            </w:tcBorders>
          </w:tcPr>
          <w:p w14:paraId="20DD3FB6"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62E1F2FF"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Where the enclosure is composed of diagonal members, such as a lattice fence, the maximum opening formed by the diagonal members shall be no more than one and three-fourths (1 and 3/4) inches. (Restriction on MAHC § 4.8.6.2)</w:t>
            </w:r>
          </w:p>
        </w:tc>
      </w:tr>
      <w:tr w:rsidR="00E52686" w:rsidRPr="00373E0B" w14:paraId="5D34F2BF" w14:textId="77777777" w:rsidTr="00B1248E">
        <w:trPr>
          <w:trHeight w:val="598"/>
        </w:trPr>
        <w:tc>
          <w:tcPr>
            <w:tcW w:w="2085" w:type="dxa"/>
            <w:gridSpan w:val="2"/>
            <w:tcBorders>
              <w:top w:val="single" w:sz="2" w:space="0" w:color="000000"/>
              <w:bottom w:val="single" w:sz="2" w:space="0" w:color="000000"/>
              <w:right w:val="single" w:sz="2" w:space="0" w:color="000000"/>
            </w:tcBorders>
          </w:tcPr>
          <w:p w14:paraId="12ACA587" w14:textId="77777777" w:rsidR="00E52686" w:rsidRPr="00373E0B" w:rsidRDefault="00E52686" w:rsidP="00B1248E">
            <w:pPr>
              <w:pStyle w:val="TableParagraph"/>
              <w:spacing w:before="140"/>
              <w:jc w:val="center"/>
              <w:rPr>
                <w:b/>
                <w:w w:val="105"/>
                <w:sz w:val="20"/>
                <w:szCs w:val="20"/>
              </w:rPr>
            </w:pPr>
            <w:r w:rsidRPr="00373E0B">
              <w:rPr>
                <w:b/>
                <w:w w:val="105"/>
                <w:sz w:val="20"/>
                <w:szCs w:val="20"/>
              </w:rPr>
              <w:t>F</w:t>
            </w:r>
          </w:p>
        </w:tc>
        <w:tc>
          <w:tcPr>
            <w:tcW w:w="180" w:type="dxa"/>
            <w:tcBorders>
              <w:top w:val="single" w:sz="2" w:space="0" w:color="000000"/>
              <w:left w:val="single" w:sz="2" w:space="0" w:color="000000"/>
              <w:bottom w:val="single" w:sz="2" w:space="0" w:color="000000"/>
              <w:right w:val="single" w:sz="2" w:space="0" w:color="000000"/>
            </w:tcBorders>
          </w:tcPr>
          <w:p w14:paraId="0456F733"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17561A20"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Enclosures constructed with chain-link fencing shall have a maximum mesh opening of two and one-fourth (2 and 1/4) square inches unless the enclosure is provided with slats fastened at the top or the bottom which reduce the openings to no more than one and three-fourths (1 and 3/4) square inches. (Restriction on MAHC § 4.8.6.2.1.2)</w:t>
            </w:r>
          </w:p>
        </w:tc>
      </w:tr>
      <w:tr w:rsidR="00E52686" w:rsidRPr="00373E0B" w14:paraId="37A11D31"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53518145" w14:textId="77777777" w:rsidR="00E52686" w:rsidRPr="00373E0B" w:rsidRDefault="00E52686" w:rsidP="00B1248E">
            <w:pPr>
              <w:pStyle w:val="TableParagraph"/>
              <w:spacing w:before="140"/>
              <w:jc w:val="center"/>
              <w:rPr>
                <w:b/>
                <w:w w:val="105"/>
                <w:sz w:val="20"/>
                <w:szCs w:val="20"/>
              </w:rPr>
            </w:pPr>
            <w:r w:rsidRPr="00373E0B">
              <w:rPr>
                <w:b/>
                <w:w w:val="105"/>
                <w:sz w:val="20"/>
                <w:szCs w:val="20"/>
              </w:rPr>
              <w:t>G</w:t>
            </w:r>
          </w:p>
        </w:tc>
        <w:tc>
          <w:tcPr>
            <w:tcW w:w="180" w:type="dxa"/>
            <w:tcBorders>
              <w:top w:val="single" w:sz="2" w:space="0" w:color="000000"/>
              <w:left w:val="single" w:sz="2" w:space="0" w:color="000000"/>
              <w:bottom w:val="single" w:sz="2" w:space="0" w:color="000000"/>
              <w:right w:val="single" w:sz="2" w:space="0" w:color="000000"/>
            </w:tcBorders>
          </w:tcPr>
          <w:p w14:paraId="78D925E1"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3D8F2592"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Release mechanisms for self-latching devices must be located no less than fifty-four (54) inches from the bottom of the gate. (Restriction on MAHC § 4.8.6.3.7)</w:t>
            </w:r>
          </w:p>
        </w:tc>
      </w:tr>
      <w:tr w:rsidR="00E52686" w:rsidRPr="00373E0B" w14:paraId="550BC411"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3AE9C1C2" w14:textId="77777777" w:rsidR="00E52686" w:rsidRPr="00373E0B" w:rsidRDefault="00E52686" w:rsidP="00B1248E">
            <w:pPr>
              <w:pStyle w:val="TableParagraph"/>
              <w:spacing w:before="140"/>
              <w:jc w:val="center"/>
              <w:rPr>
                <w:b/>
                <w:w w:val="105"/>
                <w:sz w:val="20"/>
                <w:szCs w:val="20"/>
              </w:rPr>
            </w:pPr>
            <w:r w:rsidRPr="00373E0B">
              <w:rPr>
                <w:b/>
                <w:w w:val="105"/>
                <w:sz w:val="20"/>
                <w:szCs w:val="20"/>
              </w:rPr>
              <w:t>H</w:t>
            </w:r>
          </w:p>
        </w:tc>
        <w:tc>
          <w:tcPr>
            <w:tcW w:w="180" w:type="dxa"/>
            <w:tcBorders>
              <w:top w:val="single" w:sz="2" w:space="0" w:color="000000"/>
              <w:left w:val="single" w:sz="2" w:space="0" w:color="000000"/>
              <w:bottom w:val="single" w:sz="2" w:space="0" w:color="000000"/>
              <w:right w:val="single" w:sz="2" w:space="0" w:color="000000"/>
            </w:tcBorders>
          </w:tcPr>
          <w:p w14:paraId="34BB0AF7"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06A07742"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Enclosures for outdoor Aquatic Venues operating without lifeguards shall comply with R.I. Gen. Laws §§ 23-22-6(b)1</w:t>
            </w:r>
            <w:r>
              <w:rPr>
                <w:color w:val="0A0A0A"/>
                <w:sz w:val="20"/>
                <w:szCs w:val="20"/>
                <w:shd w:val="clear" w:color="auto" w:fill="FEFEFE"/>
              </w:rPr>
              <w:t xml:space="preserve"> </w:t>
            </w:r>
            <w:r w:rsidRPr="00373E0B">
              <w:rPr>
                <w:color w:val="0A0A0A"/>
                <w:sz w:val="20"/>
                <w:szCs w:val="20"/>
                <w:shd w:val="clear" w:color="auto" w:fill="FEFEFE"/>
              </w:rPr>
              <w:t>and 23-22-6(b)(4).</w:t>
            </w:r>
          </w:p>
        </w:tc>
      </w:tr>
      <w:tr w:rsidR="00E52686" w:rsidRPr="00373E0B" w14:paraId="7C188BC2" w14:textId="77777777" w:rsidTr="00B1248E">
        <w:trPr>
          <w:trHeight w:val="1345"/>
        </w:trPr>
        <w:tc>
          <w:tcPr>
            <w:tcW w:w="2085" w:type="dxa"/>
            <w:gridSpan w:val="2"/>
            <w:tcBorders>
              <w:top w:val="single" w:sz="2" w:space="0" w:color="000000"/>
              <w:bottom w:val="single" w:sz="2" w:space="0" w:color="000000"/>
              <w:right w:val="single" w:sz="2" w:space="0" w:color="000000"/>
            </w:tcBorders>
          </w:tcPr>
          <w:p w14:paraId="3F6D96A5" w14:textId="77777777" w:rsidR="00E52686" w:rsidRPr="00373E0B" w:rsidRDefault="00E52686" w:rsidP="00B1248E">
            <w:pPr>
              <w:pStyle w:val="TableParagraph"/>
              <w:spacing w:before="140"/>
              <w:jc w:val="center"/>
              <w:rPr>
                <w:b/>
                <w:w w:val="105"/>
                <w:sz w:val="20"/>
                <w:szCs w:val="20"/>
              </w:rPr>
            </w:pPr>
            <w:r w:rsidRPr="00373E0B">
              <w:rPr>
                <w:b/>
                <w:w w:val="105"/>
                <w:sz w:val="20"/>
                <w:szCs w:val="20"/>
              </w:rPr>
              <w:t>I</w:t>
            </w:r>
          </w:p>
        </w:tc>
        <w:tc>
          <w:tcPr>
            <w:tcW w:w="180" w:type="dxa"/>
            <w:tcBorders>
              <w:top w:val="single" w:sz="2" w:space="0" w:color="000000"/>
              <w:left w:val="single" w:sz="2" w:space="0" w:color="000000"/>
              <w:bottom w:val="single" w:sz="2" w:space="0" w:color="000000"/>
              <w:right w:val="single" w:sz="2" w:space="0" w:color="000000"/>
            </w:tcBorders>
          </w:tcPr>
          <w:p w14:paraId="6A3902F1"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2832D0F0"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Where a wall of a building serves as part of an outdoor Aquatic Venue enclosure, direct access to the pool through the wall shall be limited to doors and windows that meet the following conditions.</w:t>
            </w:r>
          </w:p>
          <w:p w14:paraId="4086448E"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1. Windows leading to the Aquatic Venue area shall have a latching device at least fifty-four (54) inches above the floor. (Restriction on MAHC § 4.8.6.2.3)</w:t>
            </w:r>
          </w:p>
          <w:p w14:paraId="7A00CC5B"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2. Hinged Doors, sliding doors or sliding screen doors leading to the Aquatic Venue area shall be self-closing and shall have a self-latching device that meets the requirements of § 4.5.13(G) of this Part. (Restriction on MAHC § 4.8.6.3)</w:t>
            </w:r>
          </w:p>
          <w:p w14:paraId="0BACB7EC"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3. Doors leading to outdoor Aquatic Venues that operate without lifeguards shall meet the requirements of R.I. Gen. Laws § 23-22-6(b)1. (Restriction on MAHC § 4.8.6.3)</w:t>
            </w:r>
          </w:p>
        </w:tc>
      </w:tr>
      <w:tr w:rsidR="00E52686" w:rsidRPr="00373E0B" w14:paraId="5AC374B8" w14:textId="77777777" w:rsidTr="00B1248E">
        <w:trPr>
          <w:trHeight w:val="445"/>
        </w:trPr>
        <w:tc>
          <w:tcPr>
            <w:tcW w:w="2085" w:type="dxa"/>
            <w:gridSpan w:val="2"/>
            <w:tcBorders>
              <w:top w:val="single" w:sz="2" w:space="0" w:color="000000"/>
              <w:bottom w:val="single" w:sz="2" w:space="0" w:color="000000"/>
              <w:right w:val="single" w:sz="2" w:space="0" w:color="000000"/>
            </w:tcBorders>
          </w:tcPr>
          <w:p w14:paraId="54B68610" w14:textId="77777777" w:rsidR="00E52686" w:rsidRPr="00373E0B" w:rsidRDefault="00E52686" w:rsidP="00B1248E">
            <w:pPr>
              <w:pStyle w:val="TableParagraph"/>
              <w:spacing w:before="140"/>
              <w:jc w:val="center"/>
              <w:rPr>
                <w:b/>
                <w:w w:val="105"/>
                <w:sz w:val="20"/>
                <w:szCs w:val="20"/>
              </w:rPr>
            </w:pPr>
            <w:r w:rsidRPr="00373E0B">
              <w:rPr>
                <w:b/>
                <w:w w:val="105"/>
                <w:sz w:val="20"/>
                <w:szCs w:val="20"/>
              </w:rPr>
              <w:t>J</w:t>
            </w:r>
          </w:p>
        </w:tc>
        <w:tc>
          <w:tcPr>
            <w:tcW w:w="180" w:type="dxa"/>
            <w:tcBorders>
              <w:top w:val="single" w:sz="2" w:space="0" w:color="000000"/>
              <w:left w:val="single" w:sz="2" w:space="0" w:color="000000"/>
              <w:bottom w:val="single" w:sz="2" w:space="0" w:color="000000"/>
              <w:right w:val="single" w:sz="2" w:space="0" w:color="000000"/>
            </w:tcBorders>
          </w:tcPr>
          <w:p w14:paraId="794205ED"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74EA476F"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Access to Indoor Aquatic Facilities operating without lifeguards shall comply with the requirements of R.I. Gen. Laws § 23-22-6(b)1.</w:t>
            </w:r>
          </w:p>
        </w:tc>
      </w:tr>
      <w:tr w:rsidR="00E52686" w:rsidRPr="00373E0B" w14:paraId="76EF1E89" w14:textId="77777777" w:rsidTr="00B1248E">
        <w:trPr>
          <w:trHeight w:val="634"/>
        </w:trPr>
        <w:tc>
          <w:tcPr>
            <w:tcW w:w="2085" w:type="dxa"/>
            <w:gridSpan w:val="2"/>
            <w:tcBorders>
              <w:top w:val="single" w:sz="2" w:space="0" w:color="000000"/>
              <w:bottom w:val="single" w:sz="2" w:space="0" w:color="000000"/>
              <w:right w:val="single" w:sz="2" w:space="0" w:color="000000"/>
            </w:tcBorders>
          </w:tcPr>
          <w:p w14:paraId="17619961" w14:textId="77777777" w:rsidR="00E52686" w:rsidRPr="00373E0B" w:rsidRDefault="00E52686" w:rsidP="00B1248E">
            <w:pPr>
              <w:pStyle w:val="TableParagraph"/>
              <w:spacing w:before="140"/>
              <w:jc w:val="center"/>
              <w:rPr>
                <w:b/>
                <w:w w:val="105"/>
                <w:sz w:val="20"/>
                <w:szCs w:val="20"/>
              </w:rPr>
            </w:pPr>
            <w:r w:rsidRPr="00373E0B">
              <w:rPr>
                <w:b/>
                <w:w w:val="105"/>
                <w:sz w:val="20"/>
                <w:szCs w:val="20"/>
              </w:rPr>
              <w:t>K</w:t>
            </w:r>
          </w:p>
        </w:tc>
        <w:tc>
          <w:tcPr>
            <w:tcW w:w="180" w:type="dxa"/>
            <w:tcBorders>
              <w:top w:val="single" w:sz="2" w:space="0" w:color="000000"/>
              <w:left w:val="single" w:sz="2" w:space="0" w:color="000000"/>
              <w:bottom w:val="single" w:sz="2" w:space="0" w:color="000000"/>
              <w:right w:val="single" w:sz="2" w:space="0" w:color="000000"/>
            </w:tcBorders>
          </w:tcPr>
          <w:p w14:paraId="1645CC3F"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0EB95499" w14:textId="77777777" w:rsidR="00E52686" w:rsidRPr="00373E0B" w:rsidRDefault="00E52686" w:rsidP="00B1248E">
            <w:pPr>
              <w:pStyle w:val="TableParagraph"/>
              <w:ind w:left="92"/>
              <w:rPr>
                <w:color w:val="0A0A0A"/>
                <w:sz w:val="20"/>
                <w:szCs w:val="20"/>
                <w:shd w:val="clear" w:color="auto" w:fill="FEFEFE"/>
              </w:rPr>
            </w:pPr>
            <w:r w:rsidRPr="00373E0B">
              <w:rPr>
                <w:color w:val="0A0A0A"/>
                <w:sz w:val="20"/>
                <w:szCs w:val="20"/>
                <w:shd w:val="clear" w:color="auto" w:fill="FEFEFE"/>
              </w:rPr>
              <w:t>Where a wading pool is adjacent to the deep-water area of another Aquatic Venue, a minimum four (4) foot vertical barrier with a self-closing and self-latching gate shall be installed to separate the two Aquatic Venues. (Restriction on MAHC § 4.12.9.2)</w:t>
            </w:r>
          </w:p>
        </w:tc>
      </w:tr>
      <w:tr w:rsidR="00E52686" w:rsidRPr="00373E0B" w14:paraId="3077D1BC" w14:textId="77777777" w:rsidTr="00B1248E">
        <w:trPr>
          <w:trHeight w:val="355"/>
        </w:trPr>
        <w:tc>
          <w:tcPr>
            <w:tcW w:w="2085" w:type="dxa"/>
            <w:gridSpan w:val="2"/>
            <w:tcBorders>
              <w:top w:val="single" w:sz="2" w:space="0" w:color="000000"/>
              <w:bottom w:val="single" w:sz="2" w:space="0" w:color="000000"/>
              <w:right w:val="single" w:sz="2" w:space="0" w:color="000000"/>
            </w:tcBorders>
          </w:tcPr>
          <w:p w14:paraId="4E736D5F" w14:textId="77777777" w:rsidR="00E52686" w:rsidRPr="00373E0B" w:rsidRDefault="00E52686" w:rsidP="00B1248E">
            <w:pPr>
              <w:pStyle w:val="TableParagraph"/>
              <w:spacing w:before="140"/>
              <w:rPr>
                <w:b/>
                <w:w w:val="105"/>
                <w:sz w:val="20"/>
                <w:szCs w:val="20"/>
              </w:rPr>
            </w:pPr>
            <w:r w:rsidRPr="00373E0B">
              <w:rPr>
                <w:b/>
                <w:w w:val="105"/>
                <w:sz w:val="20"/>
                <w:szCs w:val="20"/>
              </w:rPr>
              <w:t>Section 4.5.15</w:t>
            </w:r>
          </w:p>
        </w:tc>
        <w:tc>
          <w:tcPr>
            <w:tcW w:w="180" w:type="dxa"/>
            <w:tcBorders>
              <w:top w:val="single" w:sz="2" w:space="0" w:color="000000"/>
              <w:left w:val="single" w:sz="2" w:space="0" w:color="000000"/>
              <w:bottom w:val="single" w:sz="2" w:space="0" w:color="000000"/>
              <w:right w:val="single" w:sz="2" w:space="0" w:color="000000"/>
            </w:tcBorders>
          </w:tcPr>
          <w:p w14:paraId="3D37BC3D"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1E3D4B20" w14:textId="77777777" w:rsidR="00E52686" w:rsidRPr="00373E0B" w:rsidRDefault="00E52686" w:rsidP="00B1248E">
            <w:pPr>
              <w:pStyle w:val="TableParagraph"/>
              <w:ind w:left="92"/>
              <w:rPr>
                <w:b/>
                <w:color w:val="0A0A0A"/>
                <w:sz w:val="20"/>
                <w:szCs w:val="20"/>
                <w:u w:val="single"/>
                <w:shd w:val="clear" w:color="auto" w:fill="FEFEFE"/>
              </w:rPr>
            </w:pPr>
            <w:r w:rsidRPr="00373E0B">
              <w:rPr>
                <w:b/>
                <w:color w:val="0A0A0A"/>
                <w:sz w:val="20"/>
                <w:szCs w:val="20"/>
                <w:u w:val="single"/>
                <w:shd w:val="clear" w:color="auto" w:fill="FEFEFE"/>
              </w:rPr>
              <w:t>WATER SUPPLY AND WASTEWATER DESIGN</w:t>
            </w:r>
          </w:p>
        </w:tc>
      </w:tr>
      <w:tr w:rsidR="00E52686" w:rsidRPr="00373E0B" w14:paraId="6872428B" w14:textId="77777777" w:rsidTr="00B1248E">
        <w:trPr>
          <w:trHeight w:val="625"/>
        </w:trPr>
        <w:tc>
          <w:tcPr>
            <w:tcW w:w="2085" w:type="dxa"/>
            <w:gridSpan w:val="2"/>
            <w:tcBorders>
              <w:top w:val="single" w:sz="2" w:space="0" w:color="000000"/>
              <w:bottom w:val="single" w:sz="2" w:space="0" w:color="000000"/>
              <w:right w:val="single" w:sz="2" w:space="0" w:color="000000"/>
            </w:tcBorders>
          </w:tcPr>
          <w:p w14:paraId="7FB5DB3B" w14:textId="77777777" w:rsidR="00E52686" w:rsidRPr="00373E0B" w:rsidRDefault="00E52686" w:rsidP="00B1248E">
            <w:pPr>
              <w:pStyle w:val="TableParagraph"/>
              <w:spacing w:before="140"/>
              <w:jc w:val="center"/>
              <w:rPr>
                <w:b/>
                <w:w w:val="105"/>
                <w:sz w:val="20"/>
                <w:szCs w:val="20"/>
              </w:rPr>
            </w:pPr>
            <w:r w:rsidRPr="00373E0B">
              <w:rPr>
                <w:b/>
                <w:w w:val="105"/>
                <w:sz w:val="20"/>
                <w:szCs w:val="20"/>
              </w:rPr>
              <w:t>A</w:t>
            </w:r>
          </w:p>
        </w:tc>
        <w:tc>
          <w:tcPr>
            <w:tcW w:w="180" w:type="dxa"/>
            <w:tcBorders>
              <w:top w:val="single" w:sz="2" w:space="0" w:color="000000"/>
              <w:left w:val="single" w:sz="2" w:space="0" w:color="000000"/>
              <w:bottom w:val="single" w:sz="2" w:space="0" w:color="000000"/>
              <w:right w:val="single" w:sz="2" w:space="0" w:color="000000"/>
            </w:tcBorders>
          </w:tcPr>
          <w:p w14:paraId="7EA860A3"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1C90574F" w14:textId="77777777" w:rsidR="00E52686" w:rsidRPr="00373E0B" w:rsidRDefault="00E52686" w:rsidP="00B1248E">
            <w:pPr>
              <w:pStyle w:val="TableParagraph"/>
              <w:ind w:left="92"/>
              <w:rPr>
                <w:b/>
                <w:color w:val="0A0A0A"/>
                <w:sz w:val="20"/>
                <w:szCs w:val="20"/>
                <w:u w:val="single"/>
                <w:shd w:val="clear" w:color="auto" w:fill="FEFEFE"/>
              </w:rPr>
            </w:pPr>
            <w:r w:rsidRPr="00373E0B">
              <w:rPr>
                <w:color w:val="0A0A0A"/>
                <w:sz w:val="20"/>
                <w:szCs w:val="20"/>
                <w:shd w:val="clear" w:color="auto" w:fill="FEFEFE"/>
              </w:rPr>
              <w:t>The discharge end of a pipe delivering potable water to an Aquatic Venue shall provide an air gap equivalent to at least two (2) pipe diameters above the maximum elevation of the water in the Aquatic Venue. Piping from a potable water system shall not be physically connected to the recirculation system of an Aquatic Venue. (Restriction on MAHC § 4.11)</w:t>
            </w:r>
          </w:p>
        </w:tc>
      </w:tr>
      <w:tr w:rsidR="00E52686" w:rsidRPr="00373E0B" w14:paraId="6CE3A315" w14:textId="77777777" w:rsidTr="00B1248E">
        <w:trPr>
          <w:trHeight w:val="607"/>
        </w:trPr>
        <w:tc>
          <w:tcPr>
            <w:tcW w:w="2085" w:type="dxa"/>
            <w:gridSpan w:val="2"/>
            <w:tcBorders>
              <w:top w:val="single" w:sz="2" w:space="0" w:color="000000"/>
              <w:bottom w:val="single" w:sz="2" w:space="0" w:color="000000"/>
              <w:right w:val="single" w:sz="2" w:space="0" w:color="000000"/>
            </w:tcBorders>
          </w:tcPr>
          <w:p w14:paraId="026FCE54" w14:textId="77777777" w:rsidR="00E52686" w:rsidRPr="00373E0B" w:rsidRDefault="00E52686" w:rsidP="00B1248E">
            <w:pPr>
              <w:pStyle w:val="TableParagraph"/>
              <w:spacing w:before="140"/>
              <w:jc w:val="center"/>
              <w:rPr>
                <w:b/>
                <w:w w:val="105"/>
                <w:sz w:val="20"/>
                <w:szCs w:val="20"/>
              </w:rPr>
            </w:pPr>
            <w:r w:rsidRPr="00373E0B">
              <w:rPr>
                <w:b/>
                <w:w w:val="105"/>
                <w:sz w:val="20"/>
                <w:szCs w:val="20"/>
              </w:rPr>
              <w:t>B</w:t>
            </w:r>
          </w:p>
        </w:tc>
        <w:tc>
          <w:tcPr>
            <w:tcW w:w="180" w:type="dxa"/>
            <w:tcBorders>
              <w:top w:val="single" w:sz="2" w:space="0" w:color="000000"/>
              <w:left w:val="single" w:sz="2" w:space="0" w:color="000000"/>
              <w:bottom w:val="single" w:sz="2" w:space="0" w:color="000000"/>
              <w:right w:val="single" w:sz="2" w:space="0" w:color="000000"/>
            </w:tcBorders>
          </w:tcPr>
          <w:p w14:paraId="164B1B59"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5A64ECF7" w14:textId="77777777" w:rsidR="00E52686" w:rsidRPr="00373E0B" w:rsidRDefault="00E52686" w:rsidP="00B1248E">
            <w:pPr>
              <w:pStyle w:val="TableParagraph"/>
              <w:ind w:left="92"/>
              <w:rPr>
                <w:b/>
                <w:color w:val="0A0A0A"/>
                <w:sz w:val="20"/>
                <w:szCs w:val="20"/>
                <w:u w:val="single"/>
                <w:shd w:val="clear" w:color="auto" w:fill="FEFEFE"/>
              </w:rPr>
            </w:pPr>
            <w:r w:rsidRPr="00373E0B">
              <w:rPr>
                <w:color w:val="0A0A0A"/>
                <w:sz w:val="20"/>
                <w:szCs w:val="20"/>
                <w:shd w:val="clear" w:color="auto" w:fill="FEFEFE"/>
              </w:rPr>
              <w:t>There shall be no direct physical connection between any part of an Aquatic Venue or its recirculation system and a sanitary sewer or subsurface sewage disposal system unless equipped with a backflow device approved by the Licensing Agency. (Restriction on MAHC § 4.11)</w:t>
            </w:r>
          </w:p>
        </w:tc>
      </w:tr>
      <w:tr w:rsidR="00E52686" w:rsidRPr="00373E0B" w14:paraId="7C428E97" w14:textId="77777777" w:rsidTr="00B1248E">
        <w:trPr>
          <w:trHeight w:val="436"/>
        </w:trPr>
        <w:tc>
          <w:tcPr>
            <w:tcW w:w="2085" w:type="dxa"/>
            <w:gridSpan w:val="2"/>
            <w:tcBorders>
              <w:top w:val="single" w:sz="2" w:space="0" w:color="000000"/>
              <w:bottom w:val="single" w:sz="2" w:space="0" w:color="000000"/>
              <w:right w:val="single" w:sz="2" w:space="0" w:color="000000"/>
            </w:tcBorders>
          </w:tcPr>
          <w:p w14:paraId="73F45749" w14:textId="77777777" w:rsidR="00E52686" w:rsidRPr="00373E0B" w:rsidRDefault="00E52686" w:rsidP="00B1248E">
            <w:pPr>
              <w:pStyle w:val="TableParagraph"/>
              <w:spacing w:before="140"/>
              <w:rPr>
                <w:b/>
                <w:w w:val="105"/>
                <w:sz w:val="20"/>
                <w:szCs w:val="20"/>
              </w:rPr>
            </w:pPr>
            <w:r w:rsidRPr="00373E0B">
              <w:rPr>
                <w:b/>
                <w:w w:val="105"/>
                <w:sz w:val="20"/>
                <w:szCs w:val="20"/>
              </w:rPr>
              <w:t>Section 4.5.16</w:t>
            </w:r>
          </w:p>
        </w:tc>
        <w:tc>
          <w:tcPr>
            <w:tcW w:w="180" w:type="dxa"/>
            <w:tcBorders>
              <w:top w:val="single" w:sz="2" w:space="0" w:color="000000"/>
              <w:left w:val="single" w:sz="2" w:space="0" w:color="000000"/>
              <w:bottom w:val="single" w:sz="2" w:space="0" w:color="000000"/>
              <w:right w:val="single" w:sz="2" w:space="0" w:color="000000"/>
            </w:tcBorders>
          </w:tcPr>
          <w:p w14:paraId="7FC572B1"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54CDF526" w14:textId="77777777" w:rsidR="00E52686" w:rsidRPr="00373E0B" w:rsidRDefault="00E52686" w:rsidP="00B1248E">
            <w:pPr>
              <w:pStyle w:val="TableParagraph"/>
              <w:ind w:left="92"/>
              <w:rPr>
                <w:color w:val="0A0A0A"/>
                <w:sz w:val="20"/>
                <w:szCs w:val="20"/>
                <w:shd w:val="clear" w:color="auto" w:fill="FEFEFE"/>
              </w:rPr>
            </w:pPr>
            <w:r w:rsidRPr="00373E0B">
              <w:rPr>
                <w:b/>
                <w:color w:val="0A0A0A"/>
                <w:sz w:val="20"/>
                <w:szCs w:val="20"/>
                <w:u w:val="single"/>
                <w:shd w:val="clear" w:color="auto" w:fill="FEFEFE"/>
              </w:rPr>
              <w:t>CONSUMABLES</w:t>
            </w:r>
          </w:p>
        </w:tc>
      </w:tr>
      <w:tr w:rsidR="00E52686" w:rsidRPr="00373E0B" w14:paraId="64B563FF" w14:textId="77777777" w:rsidTr="00B1248E">
        <w:trPr>
          <w:trHeight w:val="400"/>
        </w:trPr>
        <w:tc>
          <w:tcPr>
            <w:tcW w:w="2085" w:type="dxa"/>
            <w:gridSpan w:val="2"/>
            <w:tcBorders>
              <w:top w:val="single" w:sz="2" w:space="0" w:color="000000"/>
              <w:bottom w:val="single" w:sz="2" w:space="0" w:color="000000"/>
              <w:right w:val="single" w:sz="2" w:space="0" w:color="000000"/>
            </w:tcBorders>
          </w:tcPr>
          <w:p w14:paraId="20652441" w14:textId="77777777" w:rsidR="00E52686" w:rsidRPr="00373E0B" w:rsidRDefault="00E52686" w:rsidP="00B1248E">
            <w:pPr>
              <w:pStyle w:val="TableParagraph"/>
              <w:spacing w:before="140"/>
              <w:jc w:val="center"/>
              <w:rPr>
                <w:b/>
                <w:w w:val="105"/>
                <w:sz w:val="20"/>
                <w:szCs w:val="20"/>
              </w:rPr>
            </w:pPr>
          </w:p>
        </w:tc>
        <w:tc>
          <w:tcPr>
            <w:tcW w:w="180" w:type="dxa"/>
            <w:tcBorders>
              <w:top w:val="single" w:sz="2" w:space="0" w:color="000000"/>
              <w:left w:val="single" w:sz="2" w:space="0" w:color="000000"/>
              <w:bottom w:val="single" w:sz="2" w:space="0" w:color="000000"/>
              <w:right w:val="single" w:sz="2" w:space="0" w:color="000000"/>
            </w:tcBorders>
          </w:tcPr>
          <w:p w14:paraId="632C8C94" w14:textId="77777777" w:rsidR="00E52686" w:rsidRPr="00373E0B" w:rsidRDefault="00E52686" w:rsidP="00B1248E">
            <w:pPr>
              <w:pStyle w:val="TableParagraph"/>
              <w:rPr>
                <w:rFonts w:ascii="Times New Roman"/>
                <w:sz w:val="20"/>
                <w:szCs w:val="20"/>
              </w:rPr>
            </w:pPr>
          </w:p>
        </w:tc>
        <w:tc>
          <w:tcPr>
            <w:tcW w:w="20340" w:type="dxa"/>
            <w:gridSpan w:val="8"/>
            <w:tcBorders>
              <w:top w:val="single" w:sz="2" w:space="0" w:color="000000"/>
              <w:left w:val="single" w:sz="2" w:space="0" w:color="000000"/>
              <w:bottom w:val="single" w:sz="2" w:space="0" w:color="000000"/>
              <w:right w:val="single" w:sz="12" w:space="0" w:color="000000"/>
            </w:tcBorders>
            <w:vAlign w:val="center"/>
          </w:tcPr>
          <w:p w14:paraId="3F1A0818" w14:textId="77777777" w:rsidR="00E52686" w:rsidRPr="00373E0B" w:rsidRDefault="00E52686" w:rsidP="00B1248E">
            <w:pPr>
              <w:pStyle w:val="TableParagraph"/>
              <w:ind w:left="92"/>
              <w:rPr>
                <w:b/>
                <w:color w:val="0A0A0A"/>
                <w:sz w:val="20"/>
                <w:szCs w:val="20"/>
                <w:u w:val="single"/>
                <w:shd w:val="clear" w:color="auto" w:fill="FEFEFE"/>
              </w:rPr>
            </w:pPr>
            <w:r w:rsidRPr="00373E0B">
              <w:rPr>
                <w:color w:val="0A0A0A"/>
                <w:sz w:val="20"/>
                <w:szCs w:val="20"/>
                <w:shd w:val="clear" w:color="auto" w:fill="FEFEFE"/>
              </w:rPr>
              <w:t>All consumable materials, including but not limited to filter cartridges, filter media and water treatment chemicals, shall be listed and labeled to the standards of NSF/ANSI 50 by an ANSI-accredited certification organization.</w:t>
            </w:r>
          </w:p>
        </w:tc>
      </w:tr>
      <w:tr w:rsidR="00E52686" w:rsidRPr="00373E0B" w14:paraId="4C2E5753" w14:textId="77777777" w:rsidTr="00B1248E">
        <w:trPr>
          <w:trHeight w:val="864"/>
        </w:trPr>
        <w:tc>
          <w:tcPr>
            <w:tcW w:w="645" w:type="dxa"/>
            <w:tcBorders>
              <w:top w:val="single" w:sz="2" w:space="0" w:color="000000"/>
              <w:left w:val="nil"/>
              <w:bottom w:val="nil"/>
              <w:right w:val="nil"/>
            </w:tcBorders>
          </w:tcPr>
          <w:p w14:paraId="1DCA2154" w14:textId="77777777" w:rsidR="00E52686" w:rsidRPr="00373E0B" w:rsidRDefault="00E52686" w:rsidP="00B1248E">
            <w:pPr>
              <w:pStyle w:val="TableParagraph"/>
              <w:rPr>
                <w:b/>
                <w:w w:val="105"/>
                <w:sz w:val="20"/>
                <w:szCs w:val="20"/>
              </w:rPr>
            </w:pPr>
          </w:p>
        </w:tc>
        <w:tc>
          <w:tcPr>
            <w:tcW w:w="16380" w:type="dxa"/>
            <w:gridSpan w:val="7"/>
            <w:tcBorders>
              <w:top w:val="single" w:sz="2" w:space="0" w:color="000000"/>
              <w:left w:val="nil"/>
              <w:bottom w:val="nil"/>
              <w:right w:val="single" w:sz="2" w:space="0" w:color="000000"/>
            </w:tcBorders>
          </w:tcPr>
          <w:p w14:paraId="6E6D585F" w14:textId="77777777" w:rsidR="00E52686" w:rsidRPr="00373E0B" w:rsidRDefault="00E52686" w:rsidP="00B1248E">
            <w:pPr>
              <w:pStyle w:val="TableParagraph"/>
              <w:ind w:right="-5490"/>
              <w:rPr>
                <w:rFonts w:ascii="Times New Roman"/>
                <w:sz w:val="20"/>
                <w:szCs w:val="20"/>
              </w:rPr>
            </w:pPr>
          </w:p>
        </w:tc>
        <w:tc>
          <w:tcPr>
            <w:tcW w:w="5580" w:type="dxa"/>
            <w:gridSpan w:val="3"/>
            <w:tcBorders>
              <w:top w:val="single" w:sz="2" w:space="0" w:color="000000"/>
              <w:left w:val="single" w:sz="2" w:space="0" w:color="000000"/>
              <w:bottom w:val="single" w:sz="2" w:space="0" w:color="000000"/>
              <w:right w:val="single" w:sz="12" w:space="0" w:color="000000"/>
            </w:tcBorders>
          </w:tcPr>
          <w:p w14:paraId="73E431F0" w14:textId="77777777" w:rsidR="00E52686" w:rsidRDefault="00E52686" w:rsidP="00B1248E">
            <w:pPr>
              <w:pStyle w:val="TableParagraph"/>
              <w:ind w:right="-5490"/>
              <w:rPr>
                <w:b/>
                <w:w w:val="105"/>
                <w:sz w:val="20"/>
                <w:szCs w:val="20"/>
                <w:u w:val="single"/>
              </w:rPr>
            </w:pPr>
            <w:r w:rsidRPr="00D56148">
              <w:rPr>
                <w:b/>
                <w:w w:val="105"/>
                <w:sz w:val="20"/>
                <w:szCs w:val="20"/>
                <w:u w:val="single"/>
              </w:rPr>
              <w:t>PE SIGNATURE</w:t>
            </w:r>
          </w:p>
          <w:sdt>
            <w:sdtPr>
              <w:rPr>
                <w:b/>
                <w:w w:val="105"/>
                <w:sz w:val="20"/>
                <w:szCs w:val="20"/>
                <w:u w:val="single"/>
              </w:rPr>
              <w:id w:val="-793139741"/>
              <w:placeholder>
                <w:docPart w:val="DefaultPlaceholder_-1854013440"/>
              </w:placeholder>
            </w:sdtPr>
            <w:sdtEndPr/>
            <w:sdtContent>
              <w:p w14:paraId="145CC717" w14:textId="2310B39A" w:rsidR="00E52686" w:rsidRDefault="00902DA6" w:rsidP="00B1248E">
                <w:pPr>
                  <w:pStyle w:val="TableParagraph"/>
                  <w:ind w:right="-5490"/>
                  <w:rPr>
                    <w:b/>
                    <w:w w:val="105"/>
                    <w:sz w:val="20"/>
                    <w:szCs w:val="20"/>
                    <w:u w:val="single"/>
                  </w:rPr>
                </w:pPr>
                <w:r>
                  <w:rPr>
                    <w:b/>
                    <w:w w:val="105"/>
                    <w:sz w:val="20"/>
                    <w:szCs w:val="20"/>
                    <w:u w:val="single"/>
                  </w:rPr>
                  <w:t xml:space="preserve"> </w:t>
                </w:r>
              </w:p>
            </w:sdtContent>
          </w:sdt>
          <w:p w14:paraId="464E7D6B" w14:textId="77777777" w:rsidR="00E52686" w:rsidRPr="00373E0B" w:rsidRDefault="00E52686" w:rsidP="00B1248E">
            <w:pPr>
              <w:pStyle w:val="TableParagraph"/>
              <w:ind w:right="-5490"/>
              <w:rPr>
                <w:color w:val="0A0A0A"/>
                <w:sz w:val="20"/>
                <w:szCs w:val="20"/>
                <w:shd w:val="clear" w:color="auto" w:fill="FEFEFE"/>
              </w:rPr>
            </w:pPr>
          </w:p>
        </w:tc>
      </w:tr>
    </w:tbl>
    <w:p w14:paraId="28D8E2BF" w14:textId="77777777" w:rsidR="00E52686" w:rsidRPr="00FB051A" w:rsidRDefault="00E52686" w:rsidP="00E52686"/>
    <w:sectPr w:rsidR="00E52686" w:rsidRPr="00FB051A" w:rsidSect="00B1248E">
      <w:headerReference w:type="default" r:id="rId6"/>
      <w:footerReference w:type="default" r:id="rId7"/>
      <w:pgSz w:w="24480" w:h="15840" w:orient="landscape" w:code="17"/>
      <w:pgMar w:top="720" w:right="720" w:bottom="720" w:left="720" w:header="728"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3C9C" w14:textId="77777777" w:rsidR="00B1248E" w:rsidRDefault="00B1248E" w:rsidP="00A3332D">
      <w:r>
        <w:separator/>
      </w:r>
    </w:p>
  </w:endnote>
  <w:endnote w:type="continuationSeparator" w:id="0">
    <w:p w14:paraId="02A10C22" w14:textId="77777777" w:rsidR="00B1248E" w:rsidRDefault="00B1248E" w:rsidP="00A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BE7A" w14:textId="33376168" w:rsidR="00B1248E" w:rsidRDefault="00B1248E" w:rsidP="00B1248E">
    <w:pPr>
      <w:pStyle w:val="Footer"/>
    </w:pPr>
    <w:r>
      <w:t>AQUATIC VENUE DESIGN CONFORMANCE FORM</w:t>
    </w:r>
    <w:r>
      <w:ptab w:relativeTo="margin" w:alignment="center" w:leader="none"/>
    </w:r>
    <w:r>
      <w:t xml:space="preserve">Page </w:t>
    </w:r>
    <w:r>
      <w:fldChar w:fldCharType="begin"/>
    </w:r>
    <w:r>
      <w:instrText xml:space="preserve"> PAGE  \* Arabic  \* MERGEFORMAT </w:instrText>
    </w:r>
    <w:r>
      <w:fldChar w:fldCharType="separate"/>
    </w:r>
    <w:r>
      <w:t>8</w:t>
    </w:r>
    <w:r>
      <w:fldChar w:fldCharType="end"/>
    </w:r>
    <w:r>
      <w:ptab w:relativeTo="margin" w:alignment="right" w:leader="none"/>
    </w:r>
    <w:r>
      <w:t xml:space="preserve">Form version </w:t>
    </w:r>
    <w:r w:rsidR="00D074DD">
      <w:t>7</w:t>
    </w:r>
    <w:r>
      <w:t>-</w:t>
    </w:r>
    <w:r w:rsidR="00D074DD">
      <w:t>6</w:t>
    </w:r>
    <w:r>
      <w:t>-22</w:t>
    </w:r>
  </w:p>
  <w:p w14:paraId="65703725" w14:textId="77777777" w:rsidR="00B1248E" w:rsidRDefault="00B1248E">
    <w:pPr>
      <w:pStyle w:val="Footer"/>
    </w:pPr>
  </w:p>
  <w:p w14:paraId="1D0064B4" w14:textId="77777777" w:rsidR="00B1248E" w:rsidRDefault="00B1248E">
    <w:pPr>
      <w:pStyle w:val="BodyText"/>
      <w:spacing w:line="14" w:lineRule="auto"/>
      <w:ind w:left="0"/>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77FB" w14:textId="77777777" w:rsidR="00B1248E" w:rsidRDefault="00B1248E" w:rsidP="00A3332D">
      <w:r>
        <w:separator/>
      </w:r>
    </w:p>
  </w:footnote>
  <w:footnote w:type="continuationSeparator" w:id="0">
    <w:p w14:paraId="1AE5A632" w14:textId="77777777" w:rsidR="00B1248E" w:rsidRDefault="00B1248E" w:rsidP="00A33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79D4" w14:textId="77777777" w:rsidR="00B1248E" w:rsidRPr="00CC4B88" w:rsidRDefault="00B1248E">
    <w:pPr>
      <w:pStyle w:val="BodyText"/>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akXK3LXY/v4usAM8i1J6fX4tHCLBU1nJ6BpTiDeUZTvWOyxYx/OEcW+BG17p5ihgg8CqguKsQ0u7R/KcZFFRw==" w:salt="yuJiA3LVIG+QNHoa1oh6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86"/>
    <w:rsid w:val="00051B49"/>
    <w:rsid w:val="00075095"/>
    <w:rsid w:val="000A6CA8"/>
    <w:rsid w:val="000E43F3"/>
    <w:rsid w:val="00242BBA"/>
    <w:rsid w:val="00322E05"/>
    <w:rsid w:val="003E4694"/>
    <w:rsid w:val="005A5048"/>
    <w:rsid w:val="006004A8"/>
    <w:rsid w:val="008A5794"/>
    <w:rsid w:val="00902DA6"/>
    <w:rsid w:val="0093737B"/>
    <w:rsid w:val="00983E4D"/>
    <w:rsid w:val="00A3332D"/>
    <w:rsid w:val="00B1248E"/>
    <w:rsid w:val="00D074DD"/>
    <w:rsid w:val="00E52686"/>
    <w:rsid w:val="00F41839"/>
    <w:rsid w:val="00F6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863B"/>
  <w15:chartTrackingRefBased/>
  <w15:docId w15:val="{A3DE0A2E-576C-4957-AE72-360D936F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686"/>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2686"/>
    <w:pPr>
      <w:ind w:left="20"/>
    </w:pPr>
    <w:rPr>
      <w:b/>
      <w:bCs/>
      <w:sz w:val="16"/>
      <w:szCs w:val="16"/>
    </w:rPr>
  </w:style>
  <w:style w:type="character" w:customStyle="1" w:styleId="BodyTextChar">
    <w:name w:val="Body Text Char"/>
    <w:basedOn w:val="DefaultParagraphFont"/>
    <w:link w:val="BodyText"/>
    <w:uiPriority w:val="1"/>
    <w:rsid w:val="00E52686"/>
    <w:rPr>
      <w:rFonts w:ascii="Arial" w:eastAsia="Arial" w:hAnsi="Arial" w:cs="Arial"/>
      <w:b/>
      <w:bCs/>
      <w:sz w:val="16"/>
      <w:szCs w:val="16"/>
    </w:rPr>
  </w:style>
  <w:style w:type="paragraph" w:styleId="ListParagraph">
    <w:name w:val="List Paragraph"/>
    <w:basedOn w:val="Normal"/>
    <w:uiPriority w:val="1"/>
    <w:qFormat/>
    <w:rsid w:val="00E52686"/>
  </w:style>
  <w:style w:type="paragraph" w:customStyle="1" w:styleId="TableParagraph">
    <w:name w:val="Table Paragraph"/>
    <w:basedOn w:val="Normal"/>
    <w:uiPriority w:val="1"/>
    <w:qFormat/>
    <w:rsid w:val="00E52686"/>
  </w:style>
  <w:style w:type="paragraph" w:styleId="Header">
    <w:name w:val="header"/>
    <w:basedOn w:val="Normal"/>
    <w:link w:val="HeaderChar"/>
    <w:uiPriority w:val="99"/>
    <w:unhideWhenUsed/>
    <w:rsid w:val="00E52686"/>
    <w:pPr>
      <w:tabs>
        <w:tab w:val="center" w:pos="4680"/>
        <w:tab w:val="right" w:pos="9360"/>
      </w:tabs>
    </w:pPr>
  </w:style>
  <w:style w:type="character" w:customStyle="1" w:styleId="HeaderChar">
    <w:name w:val="Header Char"/>
    <w:basedOn w:val="DefaultParagraphFont"/>
    <w:link w:val="Header"/>
    <w:uiPriority w:val="99"/>
    <w:rsid w:val="00E52686"/>
    <w:rPr>
      <w:rFonts w:ascii="Arial" w:eastAsia="Arial" w:hAnsi="Arial" w:cs="Arial"/>
    </w:rPr>
  </w:style>
  <w:style w:type="paragraph" w:styleId="Footer">
    <w:name w:val="footer"/>
    <w:basedOn w:val="Normal"/>
    <w:link w:val="FooterChar"/>
    <w:uiPriority w:val="99"/>
    <w:unhideWhenUsed/>
    <w:rsid w:val="00E52686"/>
    <w:pPr>
      <w:tabs>
        <w:tab w:val="center" w:pos="4680"/>
        <w:tab w:val="right" w:pos="9360"/>
      </w:tabs>
    </w:pPr>
  </w:style>
  <w:style w:type="character" w:customStyle="1" w:styleId="FooterChar">
    <w:name w:val="Footer Char"/>
    <w:basedOn w:val="DefaultParagraphFont"/>
    <w:link w:val="Footer"/>
    <w:uiPriority w:val="99"/>
    <w:rsid w:val="00E52686"/>
    <w:rPr>
      <w:rFonts w:ascii="Arial" w:eastAsia="Arial" w:hAnsi="Arial" w:cs="Arial"/>
    </w:rPr>
  </w:style>
  <w:style w:type="paragraph" w:styleId="BalloonText">
    <w:name w:val="Balloon Text"/>
    <w:basedOn w:val="Normal"/>
    <w:link w:val="BalloonTextChar"/>
    <w:uiPriority w:val="99"/>
    <w:semiHidden/>
    <w:unhideWhenUsed/>
    <w:rsid w:val="00E52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86"/>
    <w:rPr>
      <w:rFonts w:ascii="Segoe UI" w:eastAsia="Arial" w:hAnsi="Segoe UI" w:cs="Segoe UI"/>
      <w:sz w:val="18"/>
      <w:szCs w:val="18"/>
    </w:rPr>
  </w:style>
  <w:style w:type="character" w:styleId="PlaceholderText">
    <w:name w:val="Placeholder Text"/>
    <w:basedOn w:val="DefaultParagraphFont"/>
    <w:uiPriority w:val="99"/>
    <w:semiHidden/>
    <w:rsid w:val="00902D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F9E227-2FA9-4866-BB62-A655ABC7D167}"/>
      </w:docPartPr>
      <w:docPartBody>
        <w:p w:rsidR="009E7BE1" w:rsidRDefault="006E5A3F">
          <w:r w:rsidRPr="002F6B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3F"/>
    <w:rsid w:val="00026784"/>
    <w:rsid w:val="001E1E8F"/>
    <w:rsid w:val="003C1B95"/>
    <w:rsid w:val="005A7C80"/>
    <w:rsid w:val="006E5A3F"/>
    <w:rsid w:val="009E7BE1"/>
    <w:rsid w:val="00B9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A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5195</Words>
  <Characters>29616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Alicyn (RIDOH)</dc:creator>
  <cp:keywords/>
  <dc:description/>
  <cp:lastModifiedBy>Murphy, Alicyn (RIDOH)</cp:lastModifiedBy>
  <cp:revision>3</cp:revision>
  <dcterms:created xsi:type="dcterms:W3CDTF">2022-07-06T19:08:00Z</dcterms:created>
  <dcterms:modified xsi:type="dcterms:W3CDTF">2022-07-06T19:08:00Z</dcterms:modified>
</cp:coreProperties>
</file>